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11A" w:rsidRPr="00A605CC" w:rsidRDefault="009874DF">
      <w:pPr>
        <w:spacing w:after="0" w:line="408" w:lineRule="auto"/>
        <w:ind w:left="120"/>
        <w:jc w:val="center"/>
        <w:rPr>
          <w:lang w:val="ru-RU"/>
        </w:rPr>
      </w:pPr>
      <w:bookmarkStart w:id="0" w:name="block-41922192"/>
      <w:r w:rsidRPr="00A605CC">
        <w:rPr>
          <w:rFonts w:ascii="Times New Roman" w:hAnsi="Times New Roman"/>
          <w:b/>
          <w:color w:val="000000"/>
          <w:sz w:val="28"/>
          <w:lang w:val="ru-RU"/>
        </w:rPr>
        <w:t>МИНИСТЕРСТВО ПРОСВЕЩЕНИЯ РОССИЙСКОЙ ФЕДЕРАЦИИ</w:t>
      </w:r>
    </w:p>
    <w:p w:rsidR="0085111A" w:rsidRPr="00A605CC" w:rsidRDefault="009874DF">
      <w:pPr>
        <w:spacing w:after="0" w:line="408" w:lineRule="auto"/>
        <w:ind w:left="120"/>
        <w:jc w:val="center"/>
        <w:rPr>
          <w:lang w:val="ru-RU"/>
        </w:rPr>
      </w:pPr>
      <w:bookmarkStart w:id="1" w:name="37ac6180-0491-4e51-bcdc-02f177e3ca02"/>
      <w:r w:rsidRPr="00A605CC">
        <w:rPr>
          <w:rFonts w:ascii="Times New Roman" w:hAnsi="Times New Roman"/>
          <w:b/>
          <w:color w:val="000000"/>
          <w:sz w:val="28"/>
          <w:lang w:val="ru-RU"/>
        </w:rPr>
        <w:t>Омская область</w:t>
      </w:r>
      <w:bookmarkEnd w:id="1"/>
      <w:r w:rsidRPr="00A605CC">
        <w:rPr>
          <w:rFonts w:ascii="Times New Roman" w:hAnsi="Times New Roman"/>
          <w:b/>
          <w:color w:val="000000"/>
          <w:sz w:val="28"/>
          <w:lang w:val="ru-RU"/>
        </w:rPr>
        <w:t xml:space="preserve"> </w:t>
      </w:r>
    </w:p>
    <w:p w:rsidR="0085111A" w:rsidRPr="00A605CC" w:rsidRDefault="009874DF">
      <w:pPr>
        <w:spacing w:after="0" w:line="408" w:lineRule="auto"/>
        <w:ind w:left="120"/>
        <w:jc w:val="center"/>
        <w:rPr>
          <w:lang w:val="ru-RU"/>
        </w:rPr>
      </w:pPr>
      <w:bookmarkStart w:id="2" w:name="8ada58fd-6609-4cda-9277-f572cdc08664"/>
      <w:r w:rsidRPr="00A605CC">
        <w:rPr>
          <w:rFonts w:ascii="Times New Roman" w:hAnsi="Times New Roman"/>
          <w:b/>
          <w:color w:val="000000"/>
          <w:sz w:val="28"/>
          <w:lang w:val="ru-RU"/>
        </w:rPr>
        <w:t>Кормиловский муниципальный район</w:t>
      </w:r>
      <w:bookmarkEnd w:id="2"/>
    </w:p>
    <w:p w:rsidR="0085111A" w:rsidRPr="00A605CC" w:rsidRDefault="009874DF">
      <w:pPr>
        <w:spacing w:after="0" w:line="408" w:lineRule="auto"/>
        <w:ind w:left="120"/>
        <w:jc w:val="center"/>
        <w:rPr>
          <w:lang w:val="ru-RU"/>
        </w:rPr>
      </w:pPr>
      <w:r w:rsidRPr="00A605CC">
        <w:rPr>
          <w:rFonts w:ascii="Times New Roman" w:hAnsi="Times New Roman"/>
          <w:b/>
          <w:color w:val="000000"/>
          <w:sz w:val="28"/>
          <w:lang w:val="ru-RU"/>
        </w:rPr>
        <w:t>МБОУ "Георгиевская СОШ"</w:t>
      </w:r>
    </w:p>
    <w:p w:rsidR="0085111A" w:rsidRPr="00A605CC" w:rsidRDefault="0085111A">
      <w:pPr>
        <w:spacing w:after="0"/>
        <w:ind w:left="120"/>
        <w:rPr>
          <w:lang w:val="ru-RU"/>
        </w:rPr>
      </w:pPr>
    </w:p>
    <w:p w:rsidR="0085111A" w:rsidRPr="00A605CC" w:rsidRDefault="0085111A">
      <w:pPr>
        <w:spacing w:after="0"/>
        <w:ind w:left="120"/>
        <w:rPr>
          <w:lang w:val="ru-RU"/>
        </w:rPr>
      </w:pPr>
    </w:p>
    <w:p w:rsidR="0085111A" w:rsidRDefault="00B579FA">
      <w:pPr>
        <w:spacing w:after="0"/>
        <w:ind w:left="120"/>
      </w:pPr>
      <w:r>
        <w:rPr>
          <w:lang w:val="ru-RU"/>
        </w:rPr>
        <w:t xml:space="preserve">                                                                                                                </w:t>
      </w:r>
      <w:bookmarkStart w:id="3" w:name="_GoBack"/>
      <w:bookmarkEnd w:id="3"/>
      <w:r>
        <w:rPr>
          <w:noProof/>
        </w:rPr>
        <w:drawing>
          <wp:inline distT="0" distB="0" distL="0" distR="0" wp14:anchorId="3F6F2E91" wp14:editId="4CBE8913">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85111A" w:rsidRDefault="0085111A">
      <w:pPr>
        <w:spacing w:after="0"/>
        <w:ind w:left="120"/>
      </w:pPr>
    </w:p>
    <w:p w:rsidR="0085111A" w:rsidRDefault="0085111A">
      <w:pPr>
        <w:spacing w:after="0"/>
        <w:ind w:left="120"/>
      </w:pPr>
    </w:p>
    <w:p w:rsidR="0085111A" w:rsidRDefault="0085111A">
      <w:pPr>
        <w:spacing w:after="0"/>
        <w:ind w:left="120"/>
      </w:pPr>
    </w:p>
    <w:p w:rsidR="0085111A" w:rsidRDefault="0085111A">
      <w:pPr>
        <w:spacing w:after="0"/>
        <w:ind w:left="120"/>
      </w:pPr>
    </w:p>
    <w:p w:rsidR="0085111A" w:rsidRPr="00A605CC" w:rsidRDefault="009874DF">
      <w:pPr>
        <w:spacing w:after="0" w:line="408" w:lineRule="auto"/>
        <w:ind w:left="120"/>
        <w:jc w:val="center"/>
        <w:rPr>
          <w:lang w:val="ru-RU"/>
        </w:rPr>
      </w:pPr>
      <w:r w:rsidRPr="00A605CC">
        <w:rPr>
          <w:rFonts w:ascii="Times New Roman" w:hAnsi="Times New Roman"/>
          <w:b/>
          <w:color w:val="000000"/>
          <w:sz w:val="28"/>
          <w:lang w:val="ru-RU"/>
        </w:rPr>
        <w:t>РАБОЧАЯ ПРОГРАММА</w:t>
      </w:r>
    </w:p>
    <w:p w:rsidR="0085111A" w:rsidRPr="00A605CC" w:rsidRDefault="009874DF">
      <w:pPr>
        <w:spacing w:after="0" w:line="408" w:lineRule="auto"/>
        <w:ind w:left="120"/>
        <w:jc w:val="center"/>
        <w:rPr>
          <w:lang w:val="ru-RU"/>
        </w:rPr>
      </w:pPr>
      <w:r w:rsidRPr="00A605CC">
        <w:rPr>
          <w:rFonts w:ascii="Times New Roman" w:hAnsi="Times New Roman"/>
          <w:color w:val="000000"/>
          <w:sz w:val="28"/>
          <w:lang w:val="ru-RU"/>
        </w:rPr>
        <w:t>(</w:t>
      </w:r>
      <w:r>
        <w:rPr>
          <w:rFonts w:ascii="Times New Roman" w:hAnsi="Times New Roman"/>
          <w:color w:val="000000"/>
          <w:sz w:val="28"/>
        </w:rPr>
        <w:t>ID</w:t>
      </w:r>
      <w:r w:rsidRPr="00A605CC">
        <w:rPr>
          <w:rFonts w:ascii="Times New Roman" w:hAnsi="Times New Roman"/>
          <w:color w:val="000000"/>
          <w:sz w:val="28"/>
          <w:lang w:val="ru-RU"/>
        </w:rPr>
        <w:t xml:space="preserve"> 5515853)</w:t>
      </w:r>
    </w:p>
    <w:p w:rsidR="0085111A" w:rsidRPr="00A605CC" w:rsidRDefault="0085111A">
      <w:pPr>
        <w:spacing w:after="0"/>
        <w:ind w:left="120"/>
        <w:jc w:val="center"/>
        <w:rPr>
          <w:lang w:val="ru-RU"/>
        </w:rPr>
      </w:pPr>
    </w:p>
    <w:p w:rsidR="0085111A" w:rsidRPr="00A605CC" w:rsidRDefault="009874DF">
      <w:pPr>
        <w:spacing w:after="0" w:line="408" w:lineRule="auto"/>
        <w:ind w:left="120"/>
        <w:jc w:val="center"/>
        <w:rPr>
          <w:lang w:val="ru-RU"/>
        </w:rPr>
      </w:pPr>
      <w:r w:rsidRPr="00A605CC">
        <w:rPr>
          <w:rFonts w:ascii="Times New Roman" w:hAnsi="Times New Roman"/>
          <w:b/>
          <w:color w:val="000000"/>
          <w:sz w:val="28"/>
          <w:lang w:val="ru-RU"/>
        </w:rPr>
        <w:t>учебного предмета «Химия. Базовый уровень»</w:t>
      </w:r>
    </w:p>
    <w:p w:rsidR="0085111A" w:rsidRPr="00A605CC" w:rsidRDefault="009874DF">
      <w:pPr>
        <w:spacing w:after="0" w:line="408" w:lineRule="auto"/>
        <w:ind w:left="120"/>
        <w:jc w:val="center"/>
        <w:rPr>
          <w:lang w:val="ru-RU"/>
        </w:rPr>
      </w:pPr>
      <w:r w:rsidRPr="00A605CC">
        <w:rPr>
          <w:rFonts w:ascii="Times New Roman" w:hAnsi="Times New Roman"/>
          <w:color w:val="000000"/>
          <w:sz w:val="28"/>
          <w:lang w:val="ru-RU"/>
        </w:rPr>
        <w:t xml:space="preserve">для обучающихся 8 – 9 классов </w:t>
      </w: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85111A">
      <w:pPr>
        <w:spacing w:after="0"/>
        <w:ind w:left="120"/>
        <w:jc w:val="center"/>
        <w:rPr>
          <w:lang w:val="ru-RU"/>
        </w:rPr>
      </w:pPr>
    </w:p>
    <w:p w:rsidR="0085111A" w:rsidRPr="00A605CC" w:rsidRDefault="009874DF">
      <w:pPr>
        <w:spacing w:after="0"/>
        <w:ind w:left="120"/>
        <w:jc w:val="center"/>
        <w:rPr>
          <w:lang w:val="ru-RU"/>
        </w:rPr>
      </w:pPr>
      <w:bookmarkStart w:id="4" w:name="ea1153b0-1c57-4e3e-bd72-9418d6c953dd"/>
      <w:r w:rsidRPr="00A605CC">
        <w:rPr>
          <w:rFonts w:ascii="Times New Roman" w:hAnsi="Times New Roman"/>
          <w:b/>
          <w:color w:val="000000"/>
          <w:sz w:val="28"/>
          <w:lang w:val="ru-RU"/>
        </w:rPr>
        <w:t>С. Георгиевка</w:t>
      </w:r>
      <w:bookmarkEnd w:id="4"/>
      <w:r w:rsidRPr="00A605CC">
        <w:rPr>
          <w:rFonts w:ascii="Times New Roman" w:hAnsi="Times New Roman"/>
          <w:b/>
          <w:color w:val="000000"/>
          <w:sz w:val="28"/>
          <w:lang w:val="ru-RU"/>
        </w:rPr>
        <w:t xml:space="preserve"> </w:t>
      </w:r>
      <w:bookmarkStart w:id="5" w:name="ae8dfc76-3a09-41e0-9709-3fc2ade1ca6e"/>
      <w:r w:rsidRPr="00A605CC">
        <w:rPr>
          <w:rFonts w:ascii="Times New Roman" w:hAnsi="Times New Roman"/>
          <w:b/>
          <w:color w:val="000000"/>
          <w:sz w:val="28"/>
          <w:lang w:val="ru-RU"/>
        </w:rPr>
        <w:t>2024</w:t>
      </w:r>
      <w:bookmarkEnd w:id="5"/>
    </w:p>
    <w:p w:rsidR="0085111A" w:rsidRPr="00ED672D" w:rsidRDefault="009874DF" w:rsidP="00A605CC">
      <w:pPr>
        <w:spacing w:after="0" w:line="264" w:lineRule="auto"/>
        <w:ind w:left="120"/>
        <w:jc w:val="center"/>
        <w:rPr>
          <w:sz w:val="20"/>
          <w:szCs w:val="20"/>
          <w:lang w:val="ru-RU"/>
        </w:rPr>
      </w:pPr>
      <w:bookmarkStart w:id="6" w:name="block-41922193"/>
      <w:bookmarkEnd w:id="0"/>
      <w:r w:rsidRPr="00ED672D">
        <w:rPr>
          <w:rFonts w:ascii="Times New Roman" w:hAnsi="Times New Roman"/>
          <w:b/>
          <w:color w:val="000000"/>
          <w:sz w:val="20"/>
          <w:szCs w:val="20"/>
          <w:lang w:val="ru-RU"/>
        </w:rPr>
        <w:t>ПОЯСНИТЕЛЬНАЯ ЗАПИСКА</w:t>
      </w:r>
    </w:p>
    <w:p w:rsidR="0085111A" w:rsidRPr="00ED672D" w:rsidRDefault="0085111A">
      <w:pPr>
        <w:spacing w:after="0" w:line="264" w:lineRule="auto"/>
        <w:ind w:left="120"/>
        <w:jc w:val="both"/>
        <w:rPr>
          <w:sz w:val="20"/>
          <w:szCs w:val="20"/>
          <w:lang w:val="ru-RU"/>
        </w:rPr>
      </w:pP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lastRenderedPageBreak/>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Изучение химии: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атомно-молекулярного учения как основы всего естествознания;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Периодического закона Д. И. Менделеева как основного закона химии;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учения о строении атома и химической связи;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представлений об электролитической диссоциации веществ в растворах.</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5111A" w:rsidRPr="00ED672D" w:rsidRDefault="009874DF">
      <w:pPr>
        <w:spacing w:after="0" w:line="264" w:lineRule="auto"/>
        <w:ind w:firstLine="600"/>
        <w:jc w:val="both"/>
        <w:rPr>
          <w:sz w:val="20"/>
          <w:szCs w:val="20"/>
        </w:rPr>
      </w:pPr>
      <w:r w:rsidRPr="00ED672D">
        <w:rPr>
          <w:rFonts w:ascii="Times New Roman" w:hAnsi="Times New Roman"/>
          <w:color w:val="000000"/>
          <w:sz w:val="20"/>
          <w:szCs w:val="20"/>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D672D">
        <w:rPr>
          <w:rFonts w:ascii="Times New Roman" w:hAnsi="Times New Roman"/>
          <w:color w:val="000000"/>
          <w:sz w:val="20"/>
          <w:szCs w:val="20"/>
        </w:rPr>
        <w:t>5–7 классы» и «Физика. 7 класс».</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lastRenderedPageBreak/>
        <w:t>При изучении химии на уровне основного общего образования важное значение приобрели такие цели, как:</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333333"/>
          <w:sz w:val="20"/>
          <w:szCs w:val="20"/>
          <w:lang w:val="ru-RU"/>
        </w:rPr>
        <w:t xml:space="preserve">– </w:t>
      </w:r>
      <w:r w:rsidRPr="00ED672D">
        <w:rPr>
          <w:rFonts w:ascii="Times New Roman" w:hAnsi="Times New Roman"/>
          <w:color w:val="000000"/>
          <w:sz w:val="20"/>
          <w:szCs w:val="2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5111A" w:rsidRPr="00ED672D" w:rsidRDefault="009874DF">
      <w:pPr>
        <w:spacing w:after="0" w:line="264" w:lineRule="auto"/>
        <w:ind w:firstLine="600"/>
        <w:jc w:val="both"/>
        <w:rPr>
          <w:sz w:val="20"/>
          <w:szCs w:val="20"/>
          <w:lang w:val="ru-RU"/>
        </w:rPr>
      </w:pPr>
      <w:bookmarkStart w:id="7" w:name="9012e5c9-2e66-40e9-9799-caf6f2595164"/>
      <w:r w:rsidRPr="00ED672D">
        <w:rPr>
          <w:rFonts w:ascii="Times New Roman" w:hAnsi="Times New Roman"/>
          <w:color w:val="000000"/>
          <w:sz w:val="20"/>
          <w:szCs w:val="2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85111A" w:rsidRPr="00ED672D" w:rsidRDefault="0085111A">
      <w:pPr>
        <w:spacing w:after="0" w:line="264" w:lineRule="auto"/>
        <w:ind w:left="120"/>
        <w:jc w:val="both"/>
        <w:rPr>
          <w:sz w:val="20"/>
          <w:szCs w:val="20"/>
          <w:lang w:val="ru-RU"/>
        </w:rPr>
      </w:pPr>
    </w:p>
    <w:p w:rsidR="0085111A" w:rsidRPr="00ED672D" w:rsidRDefault="0085111A">
      <w:pPr>
        <w:spacing w:after="0" w:line="264" w:lineRule="auto"/>
        <w:ind w:left="120"/>
        <w:jc w:val="both"/>
        <w:rPr>
          <w:sz w:val="20"/>
          <w:szCs w:val="20"/>
          <w:lang w:val="ru-RU"/>
        </w:rPr>
      </w:pPr>
    </w:p>
    <w:p w:rsidR="0085111A" w:rsidRPr="00ED672D" w:rsidRDefault="0085111A">
      <w:pPr>
        <w:rPr>
          <w:sz w:val="20"/>
          <w:szCs w:val="20"/>
          <w:lang w:val="ru-RU"/>
        </w:rPr>
        <w:sectPr w:rsidR="0085111A" w:rsidRPr="00ED672D">
          <w:pgSz w:w="11906" w:h="16383"/>
          <w:pgMar w:top="1134" w:right="850" w:bottom="1134" w:left="1701" w:header="720" w:footer="720" w:gutter="0"/>
          <w:cols w:space="720"/>
        </w:sectPr>
      </w:pPr>
    </w:p>
    <w:p w:rsidR="0085111A" w:rsidRPr="00ED672D" w:rsidRDefault="009874DF" w:rsidP="00ED672D">
      <w:pPr>
        <w:spacing w:after="0" w:line="264" w:lineRule="auto"/>
        <w:ind w:left="120"/>
        <w:jc w:val="center"/>
        <w:rPr>
          <w:sz w:val="20"/>
          <w:szCs w:val="20"/>
          <w:lang w:val="ru-RU"/>
        </w:rPr>
      </w:pPr>
      <w:bookmarkStart w:id="8" w:name="block-41922194"/>
      <w:bookmarkEnd w:id="6"/>
      <w:r w:rsidRPr="00ED672D">
        <w:rPr>
          <w:rFonts w:ascii="Times New Roman" w:hAnsi="Times New Roman"/>
          <w:b/>
          <w:color w:val="000000"/>
          <w:sz w:val="20"/>
          <w:szCs w:val="20"/>
          <w:lang w:val="ru-RU"/>
        </w:rPr>
        <w:lastRenderedPageBreak/>
        <w:t>СОДЕРЖАНИЕ ОБУЧЕНИЯ</w:t>
      </w:r>
    </w:p>
    <w:p w:rsidR="0085111A" w:rsidRPr="00ED672D" w:rsidRDefault="0085111A">
      <w:pPr>
        <w:spacing w:after="0" w:line="264" w:lineRule="auto"/>
        <w:ind w:left="120"/>
        <w:jc w:val="both"/>
        <w:rPr>
          <w:sz w:val="20"/>
          <w:szCs w:val="20"/>
          <w:lang w:val="ru-RU"/>
        </w:rPr>
      </w:pPr>
    </w:p>
    <w:p w:rsidR="0085111A" w:rsidRPr="00ED672D" w:rsidRDefault="009874DF" w:rsidP="00ED672D">
      <w:pPr>
        <w:spacing w:after="0" w:line="264" w:lineRule="auto"/>
        <w:ind w:firstLine="600"/>
        <w:jc w:val="center"/>
        <w:rPr>
          <w:sz w:val="20"/>
          <w:szCs w:val="20"/>
          <w:lang w:val="ru-RU"/>
        </w:rPr>
      </w:pPr>
      <w:r w:rsidRPr="00ED672D">
        <w:rPr>
          <w:rFonts w:ascii="Times New Roman" w:hAnsi="Times New Roman"/>
          <w:b/>
          <w:color w:val="000000"/>
          <w:sz w:val="20"/>
          <w:szCs w:val="20"/>
          <w:lang w:val="ru-RU"/>
        </w:rPr>
        <w:t>8 КЛАСС</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Первоначальные химические понятия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Атомы и молекулы. Химические элементы. Символы химических элементов. Простые и сложные вещества. Атомно-молекулярное учение.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Количество вещества. </w:t>
      </w:r>
      <w:r w:rsidRPr="00C25824">
        <w:rPr>
          <w:rFonts w:ascii="Times New Roman" w:hAnsi="Times New Roman"/>
          <w:color w:val="000000"/>
          <w:sz w:val="20"/>
          <w:szCs w:val="20"/>
          <w:lang w:val="ru-RU"/>
        </w:rPr>
        <w:t xml:space="preserve">Моль. Молярная масса. </w:t>
      </w:r>
      <w:r w:rsidRPr="00ED672D">
        <w:rPr>
          <w:rFonts w:ascii="Times New Roman" w:hAnsi="Times New Roman"/>
          <w:color w:val="000000"/>
          <w:sz w:val="20"/>
          <w:szCs w:val="20"/>
          <w:lang w:val="ru-RU"/>
        </w:rPr>
        <w:t xml:space="preserve">Взаимосвязь количества, массы и числа структурных единиц вещества. Расчёты по формулам химических соединений.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при нагревании, взаимодействие железа с раствором соли меди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Важнейшие представители неорганических веществ</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25824">
        <w:rPr>
          <w:rFonts w:ascii="Times New Roman" w:hAnsi="Times New Roman"/>
          <w:color w:val="000000"/>
          <w:sz w:val="20"/>
          <w:szCs w:val="20"/>
          <w:lang w:val="ru-RU"/>
        </w:rPr>
        <w:t xml:space="preserve">Оксиды. Применение кислорода. </w:t>
      </w:r>
      <w:r w:rsidRPr="00ED672D">
        <w:rPr>
          <w:rFonts w:ascii="Times New Roman" w:hAnsi="Times New Roman"/>
          <w:color w:val="000000"/>
          <w:sz w:val="20"/>
          <w:szCs w:val="20"/>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Молярный объём газов. Расчёты по химическим уравнениям.</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25824">
        <w:rPr>
          <w:rFonts w:ascii="Times New Roman" w:hAnsi="Times New Roman"/>
          <w:color w:val="000000"/>
          <w:sz w:val="20"/>
          <w:szCs w:val="20"/>
          <w:lang w:val="ru-RU"/>
        </w:rPr>
        <w:t xml:space="preserve">Основания. Роль растворов в природе и в жизни человека. </w:t>
      </w:r>
      <w:r w:rsidRPr="00ED672D">
        <w:rPr>
          <w:rFonts w:ascii="Times New Roman" w:hAnsi="Times New Roman"/>
          <w:color w:val="000000"/>
          <w:sz w:val="20"/>
          <w:szCs w:val="20"/>
          <w:lang w:val="ru-RU"/>
        </w:rPr>
        <w:t>Круговорот воды в природе. Загрязнение природных вод. Охрана и очистка природных вод.</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Соли. Номенклатура солей. Физические и химические свойства солей. Получение солей.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Генетическая связь между классами неорганических соединений.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w:t>
      </w:r>
      <w:r w:rsidRPr="00ED672D">
        <w:rPr>
          <w:rFonts w:ascii="Times New Roman" w:hAnsi="Times New Roman"/>
          <w:color w:val="000000"/>
          <w:sz w:val="20"/>
          <w:szCs w:val="20"/>
          <w:lang w:val="ru-RU"/>
        </w:rPr>
        <w:lastRenderedPageBreak/>
        <w:t>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Химическая связь. Ковалентная (полярная и неполярная) связь. Электроотрицательность химических элементов. Ионная связь.</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Степень окисления. Окислительно-восстановительные реакции. Процессы окисления и восстановления. Окислители и восстановители.</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Межпредметные связи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Биология: фотосинтез, дыхание, биосфера.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География: атмосфера, гидросфера, минералы, горные породы, полезные ископаемые, топливо, водные ресурсы.</w:t>
      </w:r>
    </w:p>
    <w:p w:rsidR="0085111A" w:rsidRPr="00ED672D" w:rsidRDefault="009874DF" w:rsidP="00ED672D">
      <w:pPr>
        <w:spacing w:after="0" w:line="264" w:lineRule="auto"/>
        <w:ind w:firstLine="600"/>
        <w:jc w:val="center"/>
        <w:rPr>
          <w:sz w:val="20"/>
          <w:szCs w:val="20"/>
          <w:lang w:val="ru-RU"/>
        </w:rPr>
      </w:pPr>
      <w:r w:rsidRPr="00ED672D">
        <w:rPr>
          <w:rFonts w:ascii="Times New Roman" w:hAnsi="Times New Roman"/>
          <w:b/>
          <w:color w:val="000000"/>
          <w:sz w:val="20"/>
          <w:szCs w:val="20"/>
          <w:lang w:val="ru-RU"/>
        </w:rPr>
        <w:t>9 КЛАСС</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Вещество и химическая реакция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lastRenderedPageBreak/>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Неметаллы и их соединения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25824">
        <w:rPr>
          <w:rFonts w:ascii="Times New Roman" w:hAnsi="Times New Roman"/>
          <w:color w:val="000000"/>
          <w:sz w:val="20"/>
          <w:szCs w:val="20"/>
          <w:lang w:val="ru-RU"/>
        </w:rPr>
        <w:t xml:space="preserve">Хлороводород. Соляная кислота, химические свойства, получение, применение. </w:t>
      </w:r>
      <w:r w:rsidRPr="00ED672D">
        <w:rPr>
          <w:rFonts w:ascii="Times New Roman" w:hAnsi="Times New Roman"/>
          <w:color w:val="000000"/>
          <w:sz w:val="20"/>
          <w:szCs w:val="20"/>
          <w:lang w:val="ru-RU"/>
        </w:rPr>
        <w:t>Действие хлора и хлороводорода на организм человека. Важнейшие хлориды и их нахождение в природе.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Общая характеристика элементов </w:t>
      </w:r>
      <w:r w:rsidRPr="00ED672D">
        <w:rPr>
          <w:rFonts w:ascii="Times New Roman" w:hAnsi="Times New Roman"/>
          <w:color w:val="000000"/>
          <w:sz w:val="20"/>
          <w:szCs w:val="20"/>
        </w:rPr>
        <w:t>VI</w:t>
      </w:r>
      <w:r w:rsidRPr="00ED672D">
        <w:rPr>
          <w:rFonts w:ascii="Times New Roman" w:hAnsi="Times New Roman"/>
          <w:color w:val="000000"/>
          <w:sz w:val="20"/>
          <w:szCs w:val="2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Общая характеристика элементов </w:t>
      </w:r>
      <w:r w:rsidRPr="00ED672D">
        <w:rPr>
          <w:rFonts w:ascii="Times New Roman" w:hAnsi="Times New Roman"/>
          <w:color w:val="000000"/>
          <w:sz w:val="20"/>
          <w:szCs w:val="20"/>
        </w:rPr>
        <w:t>V</w:t>
      </w:r>
      <w:r w:rsidRPr="00ED672D">
        <w:rPr>
          <w:rFonts w:ascii="Times New Roman" w:hAnsi="Times New Roman"/>
          <w:color w:val="000000"/>
          <w:sz w:val="20"/>
          <w:szCs w:val="2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ED672D">
        <w:rPr>
          <w:rFonts w:ascii="Times New Roman" w:hAnsi="Times New Roman"/>
          <w:color w:val="000000"/>
          <w:sz w:val="20"/>
          <w:szCs w:val="20"/>
        </w:rPr>
        <w:t>V</w:t>
      </w:r>
      <w:r w:rsidRPr="00ED672D">
        <w:rPr>
          <w:rFonts w:ascii="Times New Roman" w:hAnsi="Times New Roman"/>
          <w:color w:val="000000"/>
          <w:sz w:val="20"/>
          <w:szCs w:val="20"/>
          <w:lang w:val="ru-RU"/>
        </w:rPr>
        <w:t>) и фосфорная кислота, физические и химические свойства, получение. Использование фосфатов в качестве минеральных удобрений.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Общая характеристика элементов </w:t>
      </w:r>
      <w:r w:rsidRPr="00ED672D">
        <w:rPr>
          <w:rFonts w:ascii="Times New Roman" w:hAnsi="Times New Roman"/>
          <w:color w:val="000000"/>
          <w:sz w:val="20"/>
          <w:szCs w:val="20"/>
        </w:rPr>
        <w:t>IV</w:t>
      </w:r>
      <w:r w:rsidRPr="00ED672D">
        <w:rPr>
          <w:rFonts w:ascii="Times New Roman" w:hAnsi="Times New Roman"/>
          <w:color w:val="000000"/>
          <w:sz w:val="20"/>
          <w:szCs w:val="20"/>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579FA">
        <w:rPr>
          <w:rFonts w:ascii="Times New Roman" w:hAnsi="Times New Roman"/>
          <w:color w:val="000000"/>
          <w:sz w:val="20"/>
          <w:szCs w:val="20"/>
          <w:lang w:val="ru-RU"/>
        </w:rPr>
        <w:t xml:space="preserve">Адсорбция. Круговорот углерода в природе. </w:t>
      </w:r>
      <w:r w:rsidRPr="00ED672D">
        <w:rPr>
          <w:rFonts w:ascii="Times New Roman" w:hAnsi="Times New Roman"/>
          <w:color w:val="000000"/>
          <w:sz w:val="20"/>
          <w:szCs w:val="20"/>
          <w:lang w:val="ru-RU"/>
        </w:rPr>
        <w:t xml:space="preserve">Оксиды углерода, их физические и химические </w:t>
      </w:r>
      <w:r w:rsidRPr="00ED672D">
        <w:rPr>
          <w:rFonts w:ascii="Times New Roman" w:hAnsi="Times New Roman"/>
          <w:color w:val="000000"/>
          <w:sz w:val="20"/>
          <w:szCs w:val="20"/>
          <w:lang w:val="ru-RU"/>
        </w:rPr>
        <w:lastRenderedPageBreak/>
        <w:t>свойства, действие на живые организмы, получение и применение. Экологические проблемы, связанные с оксидом углерода (</w:t>
      </w:r>
      <w:r w:rsidRPr="00ED672D">
        <w:rPr>
          <w:rFonts w:ascii="Times New Roman" w:hAnsi="Times New Roman"/>
          <w:color w:val="000000"/>
          <w:sz w:val="20"/>
          <w:szCs w:val="20"/>
        </w:rPr>
        <w:t>IV</w:t>
      </w:r>
      <w:r w:rsidRPr="00ED672D">
        <w:rPr>
          <w:rFonts w:ascii="Times New Roman" w:hAnsi="Times New Roman"/>
          <w:color w:val="000000"/>
          <w:sz w:val="20"/>
          <w:szCs w:val="2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ED672D">
        <w:rPr>
          <w:rFonts w:ascii="Times New Roman" w:hAnsi="Times New Roman"/>
          <w:color w:val="000000"/>
          <w:sz w:val="20"/>
          <w:szCs w:val="20"/>
        </w:rPr>
        <w:t>IV</w:t>
      </w:r>
      <w:r w:rsidRPr="00ED672D">
        <w:rPr>
          <w:rFonts w:ascii="Times New Roman" w:hAnsi="Times New Roman"/>
          <w:color w:val="000000"/>
          <w:sz w:val="20"/>
          <w:szCs w:val="2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Металлы и их соединения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и железа (</w:t>
      </w:r>
      <w:r w:rsidRPr="00ED672D">
        <w:rPr>
          <w:rFonts w:ascii="Times New Roman" w:hAnsi="Times New Roman"/>
          <w:color w:val="000000"/>
          <w:sz w:val="20"/>
          <w:szCs w:val="20"/>
        </w:rPr>
        <w:t>III</w:t>
      </w:r>
      <w:r w:rsidRPr="00ED672D">
        <w:rPr>
          <w:rFonts w:ascii="Times New Roman" w:hAnsi="Times New Roman"/>
          <w:color w:val="000000"/>
          <w:sz w:val="20"/>
          <w:szCs w:val="20"/>
          <w:lang w:val="ru-RU"/>
        </w:rPr>
        <w:t>), их состав, свойства и получение.</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b/>
          <w:color w:val="000000"/>
          <w:sz w:val="20"/>
          <w:szCs w:val="20"/>
          <w:lang w:val="ru-RU"/>
        </w:rPr>
        <w:t>:</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w:t>
      </w:r>
      <w:r w:rsidRPr="00ED672D">
        <w:rPr>
          <w:rFonts w:ascii="Times New Roman" w:hAnsi="Times New Roman"/>
          <w:color w:val="000000"/>
          <w:sz w:val="20"/>
          <w:szCs w:val="20"/>
          <w:lang w:val="ru-RU"/>
        </w:rPr>
        <w:lastRenderedPageBreak/>
        <w:t>качественных реакций на ионы: магния, кальция, алюминия, цинка, железа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и железа (</w:t>
      </w:r>
      <w:r w:rsidRPr="00ED672D">
        <w:rPr>
          <w:rFonts w:ascii="Times New Roman" w:hAnsi="Times New Roman"/>
          <w:color w:val="000000"/>
          <w:sz w:val="20"/>
          <w:szCs w:val="20"/>
        </w:rPr>
        <w:t>III</w:t>
      </w:r>
      <w:r w:rsidRPr="00ED672D">
        <w:rPr>
          <w:rFonts w:ascii="Times New Roman" w:hAnsi="Times New Roman"/>
          <w:color w:val="000000"/>
          <w:sz w:val="20"/>
          <w:szCs w:val="20"/>
          <w:lang w:val="ru-RU"/>
        </w:rPr>
        <w:t>), меди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Химия и окружающая среда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Химический эксперимент:</w:t>
      </w:r>
      <w:r w:rsidRPr="00ED672D">
        <w:rPr>
          <w:rFonts w:ascii="Times New Roman" w:hAnsi="Times New Roman"/>
          <w:color w:val="000000"/>
          <w:sz w:val="20"/>
          <w:szCs w:val="20"/>
          <w:lang w:val="ru-RU"/>
        </w:rPr>
        <w:t xml:space="preserve">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изучение образцов материалов (стекло, сплавы металлов, полимерные материалы).</w:t>
      </w:r>
    </w:p>
    <w:p w:rsidR="0085111A" w:rsidRPr="00ED672D" w:rsidRDefault="009874DF">
      <w:pPr>
        <w:spacing w:after="0" w:line="264" w:lineRule="auto"/>
        <w:ind w:firstLine="600"/>
        <w:jc w:val="both"/>
        <w:rPr>
          <w:sz w:val="20"/>
          <w:szCs w:val="20"/>
          <w:lang w:val="ru-RU"/>
        </w:rPr>
      </w:pPr>
      <w:r w:rsidRPr="00ED672D">
        <w:rPr>
          <w:rFonts w:ascii="Times New Roman" w:hAnsi="Times New Roman"/>
          <w:b/>
          <w:i/>
          <w:color w:val="000000"/>
          <w:sz w:val="20"/>
          <w:szCs w:val="20"/>
          <w:lang w:val="ru-RU"/>
        </w:rPr>
        <w:t>Межпредметные связи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Биология: фотосинтез, дыхание, биосфера, экосистема, минеральные удобрения, микроэлементы, макроэлементы, питательные вещества.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География: атмосфера, гидросфера, минералы, горные породы, полезные ископаемые, топливо, водные ресурсы.</w:t>
      </w:r>
    </w:p>
    <w:p w:rsidR="0085111A" w:rsidRPr="00ED672D" w:rsidRDefault="0085111A">
      <w:pPr>
        <w:rPr>
          <w:sz w:val="20"/>
          <w:szCs w:val="20"/>
          <w:lang w:val="ru-RU"/>
        </w:rPr>
        <w:sectPr w:rsidR="0085111A" w:rsidRPr="00ED672D">
          <w:pgSz w:w="11906" w:h="16383"/>
          <w:pgMar w:top="1134" w:right="850" w:bottom="1134" w:left="1701" w:header="720" w:footer="720" w:gutter="0"/>
          <w:cols w:space="720"/>
        </w:sectPr>
      </w:pPr>
    </w:p>
    <w:p w:rsidR="0085111A" w:rsidRPr="00ED672D" w:rsidRDefault="009874DF" w:rsidP="00ED672D">
      <w:pPr>
        <w:spacing w:after="0" w:line="264" w:lineRule="auto"/>
        <w:ind w:left="120"/>
        <w:jc w:val="center"/>
        <w:rPr>
          <w:sz w:val="20"/>
          <w:szCs w:val="20"/>
          <w:lang w:val="ru-RU"/>
        </w:rPr>
      </w:pPr>
      <w:bookmarkStart w:id="9" w:name="block-41922196"/>
      <w:bookmarkEnd w:id="8"/>
      <w:r w:rsidRPr="00ED672D">
        <w:rPr>
          <w:rFonts w:ascii="Times New Roman" w:hAnsi="Times New Roman"/>
          <w:b/>
          <w:color w:val="000000"/>
          <w:sz w:val="20"/>
          <w:szCs w:val="20"/>
          <w:lang w:val="ru-RU"/>
        </w:rPr>
        <w:lastRenderedPageBreak/>
        <w:t>ПЛАНИРУЕМЫЕ РЕЗУЛЬТАТЫ ОСВОЕНИЯ ПРОГРАММЫ ПО ХИМИИ НА УРОВНЕ ОСНОВНОГО ОБЩЕГО ОБРАЗОВАНИЯ</w:t>
      </w:r>
    </w:p>
    <w:p w:rsidR="0085111A" w:rsidRPr="00ED672D" w:rsidRDefault="0085111A">
      <w:pPr>
        <w:spacing w:after="0" w:line="264" w:lineRule="auto"/>
        <w:ind w:left="120"/>
        <w:jc w:val="both"/>
        <w:rPr>
          <w:sz w:val="20"/>
          <w:szCs w:val="20"/>
          <w:lang w:val="ru-RU"/>
        </w:rPr>
      </w:pP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ЛИЧНОСТНЫЕ РЕЗУЛЬТАТЫ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1)</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патриотического воспитания</w:t>
      </w:r>
      <w:r w:rsidRPr="00ED672D">
        <w:rPr>
          <w:rFonts w:ascii="Times New Roman" w:hAnsi="Times New Roman"/>
          <w:color w:val="000000"/>
          <w:sz w:val="20"/>
          <w:szCs w:val="20"/>
          <w:lang w:val="ru-RU"/>
        </w:rPr>
        <w:t>:</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2)</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гражданского воспитания: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3)</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ценности научного познания</w:t>
      </w:r>
      <w:r w:rsidRPr="00ED672D">
        <w:rPr>
          <w:rFonts w:ascii="Times New Roman" w:hAnsi="Times New Roman"/>
          <w:color w:val="000000"/>
          <w:sz w:val="20"/>
          <w:szCs w:val="20"/>
          <w:lang w:val="ru-RU"/>
        </w:rPr>
        <w:t>:</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5111A" w:rsidRPr="00ED672D" w:rsidRDefault="009874DF">
      <w:pPr>
        <w:spacing w:after="0" w:line="264" w:lineRule="auto"/>
        <w:ind w:firstLine="600"/>
        <w:jc w:val="both"/>
        <w:rPr>
          <w:sz w:val="20"/>
          <w:szCs w:val="20"/>
          <w:lang w:val="ru-RU"/>
        </w:rPr>
      </w:pPr>
      <w:bookmarkStart w:id="10" w:name="_Toc138318759"/>
      <w:bookmarkEnd w:id="10"/>
      <w:r w:rsidRPr="00ED672D">
        <w:rPr>
          <w:rFonts w:ascii="Times New Roman" w:hAnsi="Times New Roman"/>
          <w:b/>
          <w:color w:val="000000"/>
          <w:sz w:val="20"/>
          <w:szCs w:val="20"/>
          <w:lang w:val="ru-RU"/>
        </w:rPr>
        <w:t>4)</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формирования культуры здоровья</w:t>
      </w:r>
      <w:r w:rsidRPr="00ED672D">
        <w:rPr>
          <w:rFonts w:ascii="Times New Roman" w:hAnsi="Times New Roman"/>
          <w:color w:val="000000"/>
          <w:sz w:val="20"/>
          <w:szCs w:val="20"/>
          <w:lang w:val="ru-RU"/>
        </w:rPr>
        <w:t>:</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5)</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трудового воспитания: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6)</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экологического воспитания: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w:t>
      </w:r>
      <w:r w:rsidRPr="00ED672D">
        <w:rPr>
          <w:rFonts w:ascii="Times New Roman" w:hAnsi="Times New Roman"/>
          <w:color w:val="000000"/>
          <w:sz w:val="20"/>
          <w:szCs w:val="20"/>
          <w:lang w:val="ru-RU"/>
        </w:rPr>
        <w:lastRenderedPageBreak/>
        <w:t>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МЕТАПРЕДМЕТНЫЕ РЕЗУЛЬТАТЫ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Познавательные универсальные учебные действия</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Базовые логические действия: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Базовые исследовательские действия</w:t>
      </w:r>
      <w:r w:rsidRPr="00ED672D">
        <w:rPr>
          <w:rFonts w:ascii="Times New Roman" w:hAnsi="Times New Roman"/>
          <w:color w:val="000000"/>
          <w:sz w:val="20"/>
          <w:szCs w:val="20"/>
          <w:lang w:val="ru-RU"/>
        </w:rPr>
        <w:t>:</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Работа с информацией:</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Коммуникативные универсальные учебные действия: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lastRenderedPageBreak/>
        <w:t>Регулятивные универсальные учебные действия:</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85111A" w:rsidRPr="00ED672D" w:rsidRDefault="009874DF">
      <w:pPr>
        <w:spacing w:after="0" w:line="264" w:lineRule="auto"/>
        <w:ind w:firstLine="600"/>
        <w:jc w:val="both"/>
        <w:rPr>
          <w:sz w:val="20"/>
          <w:szCs w:val="20"/>
          <w:lang w:val="ru-RU"/>
        </w:rPr>
      </w:pPr>
      <w:r w:rsidRPr="00ED672D">
        <w:rPr>
          <w:rFonts w:ascii="Times New Roman" w:hAnsi="Times New Roman"/>
          <w:b/>
          <w:color w:val="000000"/>
          <w:sz w:val="20"/>
          <w:szCs w:val="20"/>
          <w:lang w:val="ru-RU"/>
        </w:rPr>
        <w:t>ПРЕДМЕТНЫЕ РЕЗУЛЬТАТЫ</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 концу обучения в</w:t>
      </w:r>
      <w:r w:rsidRPr="00ED672D">
        <w:rPr>
          <w:rFonts w:ascii="Times New Roman" w:hAnsi="Times New Roman"/>
          <w:b/>
          <w:color w:val="000000"/>
          <w:sz w:val="20"/>
          <w:szCs w:val="20"/>
          <w:lang w:val="ru-RU"/>
        </w:rPr>
        <w:t xml:space="preserve"> 8 классе</w:t>
      </w:r>
      <w:r w:rsidRPr="00ED672D">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иллюстрировать взаимосвязь основных химических понятий и применять эти понятия при описании веществ и их превращений;</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использовать химическую символику для составления формул веществ и уравнений химических реакций;</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5111A" w:rsidRPr="00ED672D" w:rsidRDefault="009874DF">
      <w:pPr>
        <w:numPr>
          <w:ilvl w:val="0"/>
          <w:numId w:val="1"/>
        </w:numPr>
        <w:spacing w:after="0" w:line="264" w:lineRule="auto"/>
        <w:jc w:val="both"/>
        <w:rPr>
          <w:sz w:val="20"/>
          <w:szCs w:val="20"/>
          <w:lang w:val="ru-RU"/>
        </w:rPr>
      </w:pPr>
      <w:r w:rsidRPr="00ED672D">
        <w:rPr>
          <w:rFonts w:ascii="Times New Roman" w:hAnsi="Times New Roman"/>
          <w:color w:val="000000"/>
          <w:sz w:val="20"/>
          <w:szCs w:val="2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5111A" w:rsidRPr="00ED672D" w:rsidRDefault="009874DF">
      <w:pPr>
        <w:spacing w:after="0" w:line="264" w:lineRule="auto"/>
        <w:ind w:firstLine="600"/>
        <w:jc w:val="both"/>
        <w:rPr>
          <w:sz w:val="20"/>
          <w:szCs w:val="20"/>
          <w:lang w:val="ru-RU"/>
        </w:rPr>
      </w:pPr>
      <w:r w:rsidRPr="00ED672D">
        <w:rPr>
          <w:rFonts w:ascii="Times New Roman" w:hAnsi="Times New Roman"/>
          <w:color w:val="000000"/>
          <w:sz w:val="20"/>
          <w:szCs w:val="20"/>
          <w:lang w:val="ru-RU"/>
        </w:rPr>
        <w:t>К концу обучения в</w:t>
      </w:r>
      <w:r w:rsidRPr="00ED672D">
        <w:rPr>
          <w:rFonts w:ascii="Times New Roman" w:hAnsi="Times New Roman"/>
          <w:b/>
          <w:color w:val="000000"/>
          <w:sz w:val="20"/>
          <w:szCs w:val="20"/>
          <w:lang w:val="ru-RU"/>
        </w:rPr>
        <w:t xml:space="preserve"> 9 классе</w:t>
      </w:r>
      <w:r w:rsidRPr="00ED672D">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иллюстрировать взаимосвязь основных химических понятий и применять эти понятия при описании веществ и их превращений;</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использовать химическую символику для составления формул веществ и уравнений химических реакций;</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раскрывать сущность окислительно-восстановительных реакций посредством составления электронного баланса этих реакций;</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5111A" w:rsidRPr="00ED672D" w:rsidRDefault="009874DF">
      <w:pPr>
        <w:numPr>
          <w:ilvl w:val="0"/>
          <w:numId w:val="2"/>
        </w:numPr>
        <w:spacing w:after="0" w:line="264" w:lineRule="auto"/>
        <w:jc w:val="both"/>
        <w:rPr>
          <w:sz w:val="20"/>
          <w:szCs w:val="20"/>
          <w:lang w:val="ru-RU"/>
        </w:rPr>
      </w:pPr>
      <w:r w:rsidRPr="00ED672D">
        <w:rPr>
          <w:rFonts w:ascii="Times New Roman" w:hAnsi="Times New Roman"/>
          <w:color w:val="000000"/>
          <w:sz w:val="20"/>
          <w:szCs w:val="2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5111A" w:rsidRPr="00ED672D" w:rsidRDefault="0085111A">
      <w:pPr>
        <w:rPr>
          <w:sz w:val="20"/>
          <w:szCs w:val="20"/>
          <w:lang w:val="ru-RU"/>
        </w:rPr>
        <w:sectPr w:rsidR="0085111A" w:rsidRPr="00ED672D">
          <w:pgSz w:w="11906" w:h="16383"/>
          <w:pgMar w:top="1134" w:right="850" w:bottom="1134" w:left="1701" w:header="720" w:footer="720" w:gutter="0"/>
          <w:cols w:space="720"/>
        </w:sectPr>
      </w:pPr>
    </w:p>
    <w:p w:rsidR="0085111A" w:rsidRPr="00ED672D" w:rsidRDefault="009874DF" w:rsidP="00ED672D">
      <w:pPr>
        <w:spacing w:after="0"/>
        <w:ind w:left="120"/>
        <w:jc w:val="center"/>
        <w:rPr>
          <w:sz w:val="20"/>
          <w:szCs w:val="20"/>
        </w:rPr>
      </w:pPr>
      <w:bookmarkStart w:id="13" w:name="block-41922191"/>
      <w:bookmarkEnd w:id="9"/>
      <w:r w:rsidRPr="00ED672D">
        <w:rPr>
          <w:rFonts w:ascii="Times New Roman" w:hAnsi="Times New Roman"/>
          <w:b/>
          <w:color w:val="000000"/>
          <w:sz w:val="20"/>
          <w:szCs w:val="20"/>
        </w:rPr>
        <w:t>ТЕМАТИЧЕСКОЕ ПЛАНИРОВАНИЕ</w:t>
      </w:r>
    </w:p>
    <w:p w:rsidR="0085111A" w:rsidRPr="00ED672D" w:rsidRDefault="009874DF" w:rsidP="00ED672D">
      <w:pPr>
        <w:spacing w:after="0"/>
        <w:ind w:left="120"/>
        <w:jc w:val="center"/>
        <w:rPr>
          <w:sz w:val="20"/>
          <w:szCs w:val="20"/>
        </w:rPr>
      </w:pPr>
      <w:r w:rsidRPr="00ED672D">
        <w:rPr>
          <w:rFonts w:ascii="Times New Roman" w:hAnsi="Times New Roman"/>
          <w:b/>
          <w:color w:val="000000"/>
          <w:sz w:val="20"/>
          <w:szCs w:val="20"/>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695"/>
        <w:gridCol w:w="1721"/>
        <w:gridCol w:w="2156"/>
        <w:gridCol w:w="2260"/>
        <w:gridCol w:w="3387"/>
      </w:tblGrid>
      <w:tr w:rsidR="0085111A" w:rsidRPr="00ED672D">
        <w:trPr>
          <w:trHeight w:val="144"/>
          <w:tblCellSpacing w:w="20" w:type="nil"/>
        </w:trPr>
        <w:tc>
          <w:tcPr>
            <w:tcW w:w="492"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 п/п </w:t>
            </w:r>
          </w:p>
          <w:p w:rsidR="0085111A" w:rsidRPr="00ED672D" w:rsidRDefault="0085111A">
            <w:pPr>
              <w:spacing w:after="0"/>
              <w:ind w:left="135"/>
              <w:rPr>
                <w:sz w:val="20"/>
                <w:szCs w:val="20"/>
              </w:rPr>
            </w:pPr>
          </w:p>
        </w:tc>
        <w:tc>
          <w:tcPr>
            <w:tcW w:w="3168"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Наименование разделов и тем программы </w:t>
            </w:r>
          </w:p>
          <w:p w:rsidR="0085111A" w:rsidRPr="00ED672D" w:rsidRDefault="0085111A">
            <w:pPr>
              <w:spacing w:after="0"/>
              <w:ind w:left="135"/>
              <w:rPr>
                <w:sz w:val="20"/>
                <w:szCs w:val="20"/>
              </w:rPr>
            </w:pPr>
          </w:p>
        </w:tc>
        <w:tc>
          <w:tcPr>
            <w:tcW w:w="0" w:type="auto"/>
            <w:gridSpan w:val="3"/>
            <w:tcMar>
              <w:top w:w="50" w:type="dxa"/>
              <w:left w:w="100" w:type="dxa"/>
            </w:tcMar>
            <w:vAlign w:val="center"/>
          </w:tcPr>
          <w:p w:rsidR="0085111A" w:rsidRPr="00ED672D" w:rsidRDefault="009874DF">
            <w:pPr>
              <w:spacing w:after="0"/>
              <w:rPr>
                <w:sz w:val="20"/>
                <w:szCs w:val="20"/>
              </w:rPr>
            </w:pPr>
            <w:r w:rsidRPr="00ED672D">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Электронные (цифровые) образовательные ресурсы </w:t>
            </w:r>
          </w:p>
          <w:p w:rsidR="0085111A" w:rsidRPr="00ED672D" w:rsidRDefault="0085111A">
            <w:pPr>
              <w:spacing w:after="0"/>
              <w:ind w:left="135"/>
              <w:rPr>
                <w:sz w:val="20"/>
                <w:szCs w:val="20"/>
              </w:rPr>
            </w:pPr>
          </w:p>
        </w:tc>
      </w:tr>
      <w:tr w:rsidR="0085111A" w:rsidRPr="00ED672D">
        <w:trPr>
          <w:trHeight w:val="144"/>
          <w:tblCellSpacing w:w="20" w:type="nil"/>
        </w:trPr>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960"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Всего </w:t>
            </w:r>
          </w:p>
          <w:p w:rsidR="0085111A" w:rsidRPr="00ED672D" w:rsidRDefault="0085111A">
            <w:pPr>
              <w:spacing w:after="0"/>
              <w:ind w:left="135"/>
              <w:rPr>
                <w:sz w:val="20"/>
                <w:szCs w:val="20"/>
              </w:rPr>
            </w:pPr>
          </w:p>
        </w:tc>
        <w:tc>
          <w:tcPr>
            <w:tcW w:w="1680"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Контрольные работы </w:t>
            </w:r>
          </w:p>
          <w:p w:rsidR="0085111A" w:rsidRPr="00ED672D" w:rsidRDefault="0085111A">
            <w:pPr>
              <w:spacing w:after="0"/>
              <w:ind w:left="135"/>
              <w:rPr>
                <w:sz w:val="20"/>
                <w:szCs w:val="20"/>
              </w:rPr>
            </w:pPr>
          </w:p>
        </w:tc>
        <w:tc>
          <w:tcPr>
            <w:tcW w:w="17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Практические работы </w:t>
            </w:r>
          </w:p>
          <w:p w:rsidR="0085111A" w:rsidRPr="00ED672D" w:rsidRDefault="0085111A">
            <w:pPr>
              <w:spacing w:after="0"/>
              <w:ind w:left="135"/>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r>
      <w:tr w:rsidR="0085111A" w:rsidRPr="00ED672D">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Раздел 1.</w:t>
            </w:r>
            <w:r w:rsidRPr="00ED672D">
              <w:rPr>
                <w:rFonts w:ascii="Times New Roman" w:hAnsi="Times New Roman"/>
                <w:color w:val="000000"/>
                <w:sz w:val="20"/>
                <w:szCs w:val="20"/>
              </w:rPr>
              <w:t xml:space="preserve"> </w:t>
            </w:r>
            <w:r w:rsidRPr="00ED672D">
              <w:rPr>
                <w:rFonts w:ascii="Times New Roman" w:hAnsi="Times New Roman"/>
                <w:b/>
                <w:color w:val="000000"/>
                <w:sz w:val="20"/>
                <w:szCs w:val="20"/>
              </w:rPr>
              <w:t>Первоначальные химические понятия</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1.1</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5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1.2</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Вещества и химические реакции</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15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20 </w:t>
            </w:r>
          </w:p>
        </w:tc>
        <w:tc>
          <w:tcPr>
            <w:tcW w:w="0" w:type="auto"/>
            <w:gridSpan w:val="3"/>
            <w:tcMar>
              <w:top w:w="50" w:type="dxa"/>
              <w:left w:w="100" w:type="dxa"/>
            </w:tcMar>
            <w:vAlign w:val="center"/>
          </w:tcPr>
          <w:p w:rsidR="0085111A" w:rsidRPr="00ED672D" w:rsidRDefault="0085111A">
            <w:pPr>
              <w:rPr>
                <w:sz w:val="20"/>
                <w:szCs w:val="20"/>
              </w:rPr>
            </w:pPr>
          </w:p>
        </w:tc>
      </w:tr>
      <w:tr w:rsidR="0085111A" w:rsidRPr="00B579FA">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b/>
                <w:color w:val="000000"/>
                <w:sz w:val="20"/>
                <w:szCs w:val="20"/>
                <w:lang w:val="ru-RU"/>
              </w:rPr>
              <w:t>Раздел 2.</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Важнейшие представители неорганических веществ</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2.1</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Воздух. Кислород. Понятие об оксидах</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6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2.2</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Водород.</w:t>
            </w:r>
            <w:r w:rsidR="00C25824">
              <w:rPr>
                <w:rFonts w:ascii="Times New Roman" w:hAnsi="Times New Roman"/>
                <w:color w:val="000000"/>
                <w:sz w:val="20"/>
                <w:szCs w:val="20"/>
                <w:lang w:val="ru-RU"/>
              </w:rPr>
              <w:t xml:space="preserve"> </w:t>
            </w:r>
            <w:r w:rsidRPr="00ED672D">
              <w:rPr>
                <w:rFonts w:ascii="Times New Roman" w:hAnsi="Times New Roman"/>
                <w:color w:val="000000"/>
                <w:sz w:val="20"/>
                <w:szCs w:val="20"/>
                <w:lang w:val="ru-RU"/>
              </w:rPr>
              <w:t>Понятие о кислотах и солях</w:t>
            </w:r>
            <w:r w:rsidR="00C25824">
              <w:rPr>
                <w:rFonts w:ascii="Times New Roman" w:hAnsi="Times New Roman"/>
                <w:color w:val="000000"/>
                <w:sz w:val="20"/>
                <w:szCs w:val="20"/>
                <w:lang w:val="ru-RU"/>
              </w:rPr>
              <w:t>.</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8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2.3</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Вода. Растворы. Понятие об основаниях</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5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2.4</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Основные классы неорганических соединений</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11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30 </w:t>
            </w:r>
          </w:p>
        </w:tc>
        <w:tc>
          <w:tcPr>
            <w:tcW w:w="0" w:type="auto"/>
            <w:gridSpan w:val="3"/>
            <w:tcMar>
              <w:top w:w="50" w:type="dxa"/>
              <w:left w:w="100" w:type="dxa"/>
            </w:tcMar>
            <w:vAlign w:val="center"/>
          </w:tcPr>
          <w:p w:rsidR="0085111A" w:rsidRPr="00ED672D" w:rsidRDefault="0085111A">
            <w:pPr>
              <w:rPr>
                <w:sz w:val="20"/>
                <w:szCs w:val="20"/>
              </w:rPr>
            </w:pPr>
          </w:p>
        </w:tc>
      </w:tr>
      <w:tr w:rsidR="0085111A" w:rsidRPr="00ED672D">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lang w:val="ru-RU"/>
              </w:rPr>
              <w:t>Раздел 3.</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 xml:space="preserve">Периодический закон и Периодическая система химических элементов Д. И. Менделеева. </w:t>
            </w:r>
            <w:r w:rsidRPr="00ED672D">
              <w:rPr>
                <w:rFonts w:ascii="Times New Roman" w:hAnsi="Times New Roman"/>
                <w:b/>
                <w:color w:val="000000"/>
                <w:sz w:val="20"/>
                <w:szCs w:val="20"/>
              </w:rPr>
              <w:t>Строение атомов. Химическая связь. Окислительно-восстановительные реакции</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3.1</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w:t>
            </w:r>
            <w:r w:rsidRPr="00ED672D">
              <w:rPr>
                <w:rFonts w:ascii="Times New Roman" w:hAnsi="Times New Roman"/>
                <w:color w:val="000000"/>
                <w:sz w:val="20"/>
                <w:szCs w:val="20"/>
              </w:rPr>
              <w:t>Строение атома</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7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3.2</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Химическая связь. Окислительно-восстановительные реакции</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8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15 </w:t>
            </w:r>
          </w:p>
        </w:tc>
        <w:tc>
          <w:tcPr>
            <w:tcW w:w="1680" w:type="dxa"/>
            <w:tcMar>
              <w:top w:w="50" w:type="dxa"/>
              <w:left w:w="100" w:type="dxa"/>
            </w:tcMar>
            <w:vAlign w:val="center"/>
          </w:tcPr>
          <w:p w:rsidR="0085111A" w:rsidRPr="00ED672D" w:rsidRDefault="0085111A">
            <w:pPr>
              <w:rPr>
                <w:sz w:val="20"/>
                <w:szCs w:val="20"/>
              </w:rPr>
            </w:pPr>
          </w:p>
        </w:tc>
        <w:tc>
          <w:tcPr>
            <w:tcW w:w="1768" w:type="dxa"/>
            <w:tcMar>
              <w:top w:w="50" w:type="dxa"/>
              <w:left w:w="100" w:type="dxa"/>
            </w:tcMar>
            <w:vAlign w:val="center"/>
          </w:tcPr>
          <w:p w:rsidR="0085111A" w:rsidRPr="00ED672D" w:rsidRDefault="0085111A">
            <w:pP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B579FA">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Резервное время</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3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41837</w:t>
              </w:r>
              <w:r w:rsidRPr="00ED672D">
                <w:rPr>
                  <w:rFonts w:ascii="Times New Roman" w:hAnsi="Times New Roman"/>
                  <w:color w:val="0000FF"/>
                  <w:sz w:val="20"/>
                  <w:szCs w:val="20"/>
                  <w:u w:val="single"/>
                </w:rPr>
                <w:t>c</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68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6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5 </w:t>
            </w:r>
          </w:p>
        </w:tc>
        <w:tc>
          <w:tcPr>
            <w:tcW w:w="2599" w:type="dxa"/>
            <w:tcMar>
              <w:top w:w="50" w:type="dxa"/>
              <w:left w:w="100" w:type="dxa"/>
            </w:tcMar>
            <w:vAlign w:val="center"/>
          </w:tcPr>
          <w:p w:rsidR="0085111A" w:rsidRPr="00ED672D" w:rsidRDefault="0085111A">
            <w:pPr>
              <w:rPr>
                <w:sz w:val="20"/>
                <w:szCs w:val="20"/>
              </w:rPr>
            </w:pPr>
          </w:p>
        </w:tc>
      </w:tr>
    </w:tbl>
    <w:p w:rsidR="0085111A" w:rsidRPr="00ED672D" w:rsidRDefault="0085111A">
      <w:pPr>
        <w:rPr>
          <w:sz w:val="20"/>
          <w:szCs w:val="20"/>
        </w:rPr>
        <w:sectPr w:rsidR="0085111A" w:rsidRPr="00ED672D">
          <w:pgSz w:w="16383" w:h="11906" w:orient="landscape"/>
          <w:pgMar w:top="1134" w:right="850" w:bottom="1134" w:left="1701" w:header="720" w:footer="720" w:gutter="0"/>
          <w:cols w:space="720"/>
        </w:sectPr>
      </w:pPr>
    </w:p>
    <w:p w:rsidR="0085111A" w:rsidRPr="00ED672D" w:rsidRDefault="009874DF" w:rsidP="00ED672D">
      <w:pPr>
        <w:spacing w:after="0"/>
        <w:ind w:left="120"/>
        <w:jc w:val="center"/>
        <w:rPr>
          <w:sz w:val="20"/>
          <w:szCs w:val="20"/>
        </w:rPr>
      </w:pPr>
      <w:r w:rsidRPr="00ED672D">
        <w:rPr>
          <w:rFonts w:ascii="Times New Roman" w:hAnsi="Times New Roman"/>
          <w:b/>
          <w:color w:val="000000"/>
          <w:sz w:val="20"/>
          <w:szCs w:val="20"/>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09"/>
        <w:gridCol w:w="1680"/>
        <w:gridCol w:w="1768"/>
        <w:gridCol w:w="2599"/>
      </w:tblGrid>
      <w:tr w:rsidR="0085111A" w:rsidRPr="00ED672D">
        <w:trPr>
          <w:trHeight w:val="144"/>
          <w:tblCellSpacing w:w="20" w:type="nil"/>
        </w:trPr>
        <w:tc>
          <w:tcPr>
            <w:tcW w:w="492"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 п/п </w:t>
            </w:r>
          </w:p>
          <w:p w:rsidR="0085111A" w:rsidRPr="00ED672D" w:rsidRDefault="0085111A">
            <w:pPr>
              <w:spacing w:after="0"/>
              <w:ind w:left="135"/>
              <w:rPr>
                <w:sz w:val="20"/>
                <w:szCs w:val="20"/>
              </w:rPr>
            </w:pPr>
          </w:p>
        </w:tc>
        <w:tc>
          <w:tcPr>
            <w:tcW w:w="3168"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Наименование разделов и тем программы </w:t>
            </w:r>
          </w:p>
          <w:p w:rsidR="0085111A" w:rsidRPr="00ED672D" w:rsidRDefault="0085111A">
            <w:pPr>
              <w:spacing w:after="0"/>
              <w:ind w:left="135"/>
              <w:rPr>
                <w:sz w:val="20"/>
                <w:szCs w:val="20"/>
              </w:rPr>
            </w:pPr>
          </w:p>
        </w:tc>
        <w:tc>
          <w:tcPr>
            <w:tcW w:w="0" w:type="auto"/>
            <w:gridSpan w:val="3"/>
            <w:tcMar>
              <w:top w:w="50" w:type="dxa"/>
              <w:left w:w="100" w:type="dxa"/>
            </w:tcMar>
            <w:vAlign w:val="center"/>
          </w:tcPr>
          <w:p w:rsidR="0085111A" w:rsidRPr="00ED672D" w:rsidRDefault="009874DF">
            <w:pPr>
              <w:spacing w:after="0"/>
              <w:rPr>
                <w:sz w:val="20"/>
                <w:szCs w:val="20"/>
              </w:rPr>
            </w:pPr>
            <w:r w:rsidRPr="00ED672D">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Электронные (цифровые) образовательные ресурсы </w:t>
            </w:r>
          </w:p>
          <w:p w:rsidR="0085111A" w:rsidRPr="00ED672D" w:rsidRDefault="0085111A">
            <w:pPr>
              <w:spacing w:after="0"/>
              <w:ind w:left="135"/>
              <w:rPr>
                <w:sz w:val="20"/>
                <w:szCs w:val="20"/>
              </w:rPr>
            </w:pPr>
          </w:p>
        </w:tc>
      </w:tr>
      <w:tr w:rsidR="0085111A" w:rsidRPr="00ED672D">
        <w:trPr>
          <w:trHeight w:val="144"/>
          <w:tblCellSpacing w:w="20" w:type="nil"/>
        </w:trPr>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960"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Всего </w:t>
            </w:r>
          </w:p>
          <w:p w:rsidR="0085111A" w:rsidRPr="00ED672D" w:rsidRDefault="0085111A">
            <w:pPr>
              <w:spacing w:after="0"/>
              <w:ind w:left="135"/>
              <w:rPr>
                <w:sz w:val="20"/>
                <w:szCs w:val="20"/>
              </w:rPr>
            </w:pPr>
          </w:p>
        </w:tc>
        <w:tc>
          <w:tcPr>
            <w:tcW w:w="1680"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Контрольные работы </w:t>
            </w:r>
          </w:p>
          <w:p w:rsidR="0085111A" w:rsidRPr="00ED672D" w:rsidRDefault="0085111A">
            <w:pPr>
              <w:spacing w:after="0"/>
              <w:ind w:left="135"/>
              <w:rPr>
                <w:sz w:val="20"/>
                <w:szCs w:val="20"/>
              </w:rPr>
            </w:pPr>
          </w:p>
        </w:tc>
        <w:tc>
          <w:tcPr>
            <w:tcW w:w="17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Практические работы </w:t>
            </w:r>
          </w:p>
          <w:p w:rsidR="0085111A" w:rsidRPr="00ED672D" w:rsidRDefault="0085111A">
            <w:pPr>
              <w:spacing w:after="0"/>
              <w:ind w:left="135"/>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r>
      <w:tr w:rsidR="0085111A" w:rsidRPr="00B579FA">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b/>
                <w:color w:val="000000"/>
                <w:sz w:val="20"/>
                <w:szCs w:val="20"/>
                <w:lang w:val="ru-RU"/>
              </w:rPr>
              <w:t>Раздел 1.</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Вещество и химические реакции</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1.1</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Повторение и углубление знаний основных разделов курса 8 класса</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5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1.2</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Основные закономерности химических реакций</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4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1.3</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Электролитическая диссоциация. Химические реакции в растворах</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8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17 </w:t>
            </w:r>
          </w:p>
        </w:tc>
        <w:tc>
          <w:tcPr>
            <w:tcW w:w="0" w:type="auto"/>
            <w:gridSpan w:val="3"/>
            <w:tcMar>
              <w:top w:w="50" w:type="dxa"/>
              <w:left w:w="100" w:type="dxa"/>
            </w:tcMar>
            <w:vAlign w:val="center"/>
          </w:tcPr>
          <w:p w:rsidR="0085111A" w:rsidRPr="00ED672D" w:rsidRDefault="0085111A">
            <w:pPr>
              <w:rPr>
                <w:sz w:val="20"/>
                <w:szCs w:val="20"/>
              </w:rPr>
            </w:pPr>
          </w:p>
        </w:tc>
      </w:tr>
      <w:tr w:rsidR="0085111A" w:rsidRPr="00B579FA">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b/>
                <w:color w:val="000000"/>
                <w:sz w:val="20"/>
                <w:szCs w:val="20"/>
                <w:lang w:val="ru-RU"/>
              </w:rPr>
              <w:t>Раздел 2.</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Неметаллы и их соединения</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2.1</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Общая характеристика химических элементов </w:t>
            </w:r>
            <w:r w:rsidRPr="00ED672D">
              <w:rPr>
                <w:rFonts w:ascii="Times New Roman" w:hAnsi="Times New Roman"/>
                <w:color w:val="000000"/>
                <w:sz w:val="20"/>
                <w:szCs w:val="20"/>
              </w:rPr>
              <w:t>VII</w:t>
            </w:r>
            <w:r w:rsidRPr="00ED672D">
              <w:rPr>
                <w:rFonts w:ascii="Times New Roman" w:hAnsi="Times New Roman"/>
                <w:color w:val="000000"/>
                <w:sz w:val="20"/>
                <w:szCs w:val="20"/>
                <w:lang w:val="ru-RU"/>
              </w:rPr>
              <w:t xml:space="preserve">А-группы. </w:t>
            </w:r>
            <w:r w:rsidRPr="00ED672D">
              <w:rPr>
                <w:rFonts w:ascii="Times New Roman" w:hAnsi="Times New Roman"/>
                <w:color w:val="000000"/>
                <w:sz w:val="20"/>
                <w:szCs w:val="20"/>
              </w:rPr>
              <w:t>Галогены</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4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2.2</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Общая характеристика химических элементов </w:t>
            </w:r>
            <w:r w:rsidRPr="00ED672D">
              <w:rPr>
                <w:rFonts w:ascii="Times New Roman" w:hAnsi="Times New Roman"/>
                <w:color w:val="000000"/>
                <w:sz w:val="20"/>
                <w:szCs w:val="20"/>
              </w:rPr>
              <w:t>VI</w:t>
            </w:r>
            <w:r w:rsidRPr="00ED672D">
              <w:rPr>
                <w:rFonts w:ascii="Times New Roman" w:hAnsi="Times New Roman"/>
                <w:color w:val="000000"/>
                <w:sz w:val="20"/>
                <w:szCs w:val="20"/>
                <w:lang w:val="ru-RU"/>
              </w:rPr>
              <w:t xml:space="preserve">А-группы. </w:t>
            </w:r>
            <w:r w:rsidRPr="00ED672D">
              <w:rPr>
                <w:rFonts w:ascii="Times New Roman" w:hAnsi="Times New Roman"/>
                <w:color w:val="000000"/>
                <w:sz w:val="20"/>
                <w:szCs w:val="20"/>
              </w:rPr>
              <w:t>Сера и её соединения</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6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2.3</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Общая характеристика химических элементов </w:t>
            </w:r>
            <w:r w:rsidRPr="00ED672D">
              <w:rPr>
                <w:rFonts w:ascii="Times New Roman" w:hAnsi="Times New Roman"/>
                <w:color w:val="000000"/>
                <w:sz w:val="20"/>
                <w:szCs w:val="20"/>
              </w:rPr>
              <w:t>V</w:t>
            </w:r>
            <w:r w:rsidRPr="00ED672D">
              <w:rPr>
                <w:rFonts w:ascii="Times New Roman" w:hAnsi="Times New Roman"/>
                <w:color w:val="000000"/>
                <w:sz w:val="20"/>
                <w:szCs w:val="20"/>
                <w:lang w:val="ru-RU"/>
              </w:rPr>
              <w:t>А-группы. Азот, фосфор и их соединения</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7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2.4</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Общая характеристика химических элементов </w:t>
            </w:r>
            <w:r w:rsidRPr="00ED672D">
              <w:rPr>
                <w:rFonts w:ascii="Times New Roman" w:hAnsi="Times New Roman"/>
                <w:color w:val="000000"/>
                <w:sz w:val="20"/>
                <w:szCs w:val="20"/>
              </w:rPr>
              <w:t>IV</w:t>
            </w:r>
            <w:r w:rsidRPr="00ED672D">
              <w:rPr>
                <w:rFonts w:ascii="Times New Roman" w:hAnsi="Times New Roman"/>
                <w:color w:val="000000"/>
                <w:sz w:val="20"/>
                <w:szCs w:val="20"/>
                <w:lang w:val="ru-RU"/>
              </w:rPr>
              <w:t>А-группы. Углерод и кремний и их соединения</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8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25 </w:t>
            </w:r>
          </w:p>
        </w:tc>
        <w:tc>
          <w:tcPr>
            <w:tcW w:w="0" w:type="auto"/>
            <w:gridSpan w:val="3"/>
            <w:tcMar>
              <w:top w:w="50" w:type="dxa"/>
              <w:left w:w="100" w:type="dxa"/>
            </w:tcMar>
            <w:vAlign w:val="center"/>
          </w:tcPr>
          <w:p w:rsidR="0085111A" w:rsidRPr="00ED672D" w:rsidRDefault="0085111A">
            <w:pPr>
              <w:rPr>
                <w:sz w:val="20"/>
                <w:szCs w:val="20"/>
              </w:rPr>
            </w:pPr>
          </w:p>
        </w:tc>
      </w:tr>
      <w:tr w:rsidR="0085111A" w:rsidRPr="00B579FA">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b/>
                <w:color w:val="000000"/>
                <w:sz w:val="20"/>
                <w:szCs w:val="20"/>
                <w:lang w:val="ru-RU"/>
              </w:rPr>
              <w:t>Раздел 3.</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Металлы и их соединения</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3.1</w:t>
            </w:r>
          </w:p>
        </w:tc>
        <w:tc>
          <w:tcPr>
            <w:tcW w:w="316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Общие свойства металлов</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4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3.2</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Важнейшие металлы и их соединения</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16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 </w:t>
            </w: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20 </w:t>
            </w:r>
          </w:p>
        </w:tc>
        <w:tc>
          <w:tcPr>
            <w:tcW w:w="0" w:type="auto"/>
            <w:gridSpan w:val="3"/>
            <w:tcMar>
              <w:top w:w="50" w:type="dxa"/>
              <w:left w:w="100" w:type="dxa"/>
            </w:tcMar>
            <w:vAlign w:val="center"/>
          </w:tcPr>
          <w:p w:rsidR="0085111A" w:rsidRPr="00ED672D" w:rsidRDefault="0085111A">
            <w:pPr>
              <w:rPr>
                <w:sz w:val="20"/>
                <w:szCs w:val="20"/>
              </w:rPr>
            </w:pPr>
          </w:p>
        </w:tc>
      </w:tr>
      <w:tr w:rsidR="0085111A" w:rsidRPr="00B579FA">
        <w:trPr>
          <w:trHeight w:val="144"/>
          <w:tblCellSpacing w:w="20" w:type="nil"/>
        </w:trPr>
        <w:tc>
          <w:tcPr>
            <w:tcW w:w="0" w:type="auto"/>
            <w:gridSpan w:val="6"/>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b/>
                <w:color w:val="000000"/>
                <w:sz w:val="20"/>
                <w:szCs w:val="20"/>
                <w:lang w:val="ru-RU"/>
              </w:rPr>
              <w:t>Раздел 4.</w:t>
            </w:r>
            <w:r w:rsidRPr="00ED672D">
              <w:rPr>
                <w:rFonts w:ascii="Times New Roman" w:hAnsi="Times New Roman"/>
                <w:color w:val="000000"/>
                <w:sz w:val="20"/>
                <w:szCs w:val="20"/>
                <w:lang w:val="ru-RU"/>
              </w:rPr>
              <w:t xml:space="preserve"> </w:t>
            </w:r>
            <w:r w:rsidRPr="00ED672D">
              <w:rPr>
                <w:rFonts w:ascii="Times New Roman" w:hAnsi="Times New Roman"/>
                <w:b/>
                <w:color w:val="000000"/>
                <w:sz w:val="20"/>
                <w:szCs w:val="20"/>
                <w:lang w:val="ru-RU"/>
              </w:rPr>
              <w:t>Химия и окружающая среда</w:t>
            </w:r>
          </w:p>
        </w:tc>
      </w:tr>
      <w:tr w:rsidR="0085111A" w:rsidRPr="00B579FA">
        <w:trPr>
          <w:trHeight w:val="144"/>
          <w:tblCellSpacing w:w="20" w:type="nil"/>
        </w:trPr>
        <w:tc>
          <w:tcPr>
            <w:tcW w:w="492"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4.1</w:t>
            </w:r>
          </w:p>
        </w:tc>
        <w:tc>
          <w:tcPr>
            <w:tcW w:w="316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Вещества и материалы в жизни человека</w:t>
            </w:r>
          </w:p>
        </w:tc>
        <w:tc>
          <w:tcPr>
            <w:tcW w:w="96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3 </w:t>
            </w:r>
          </w:p>
        </w:tc>
        <w:tc>
          <w:tcPr>
            <w:tcW w:w="1680" w:type="dxa"/>
            <w:tcMar>
              <w:top w:w="50" w:type="dxa"/>
              <w:left w:w="100" w:type="dxa"/>
            </w:tcMar>
            <w:vAlign w:val="center"/>
          </w:tcPr>
          <w:p w:rsidR="0085111A" w:rsidRPr="00ED672D" w:rsidRDefault="0085111A">
            <w:pPr>
              <w:spacing w:after="0"/>
              <w:ind w:left="135"/>
              <w:jc w:val="center"/>
              <w:rPr>
                <w:sz w:val="20"/>
                <w:szCs w:val="20"/>
              </w:rPr>
            </w:pP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 по разделу</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3 </w:t>
            </w:r>
          </w:p>
        </w:tc>
        <w:tc>
          <w:tcPr>
            <w:tcW w:w="0" w:type="auto"/>
            <w:gridSpan w:val="3"/>
            <w:tcMar>
              <w:top w:w="50" w:type="dxa"/>
              <w:left w:w="100" w:type="dxa"/>
            </w:tcMar>
            <w:vAlign w:val="center"/>
          </w:tcPr>
          <w:p w:rsidR="0085111A" w:rsidRPr="00ED672D" w:rsidRDefault="0085111A">
            <w:pPr>
              <w:rPr>
                <w:sz w:val="20"/>
                <w:szCs w:val="20"/>
              </w:rPr>
            </w:pPr>
          </w:p>
        </w:tc>
      </w:tr>
      <w:tr w:rsidR="0085111A" w:rsidRPr="00B579FA">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Резервное время</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3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768" w:type="dxa"/>
            <w:tcMar>
              <w:top w:w="50" w:type="dxa"/>
              <w:left w:w="100" w:type="dxa"/>
            </w:tcMar>
            <w:vAlign w:val="center"/>
          </w:tcPr>
          <w:p w:rsidR="0085111A" w:rsidRPr="00ED672D" w:rsidRDefault="0085111A">
            <w:pPr>
              <w:spacing w:after="0"/>
              <w:ind w:left="135"/>
              <w:jc w:val="center"/>
              <w:rPr>
                <w:sz w:val="20"/>
                <w:szCs w:val="20"/>
              </w:rPr>
            </w:pPr>
          </w:p>
        </w:tc>
        <w:tc>
          <w:tcPr>
            <w:tcW w:w="2599"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41</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636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68 </w:t>
            </w:r>
          </w:p>
        </w:tc>
        <w:tc>
          <w:tcPr>
            <w:tcW w:w="1680"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5 </w:t>
            </w:r>
          </w:p>
        </w:tc>
        <w:tc>
          <w:tcPr>
            <w:tcW w:w="176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7 </w:t>
            </w:r>
          </w:p>
        </w:tc>
        <w:tc>
          <w:tcPr>
            <w:tcW w:w="2599" w:type="dxa"/>
            <w:tcMar>
              <w:top w:w="50" w:type="dxa"/>
              <w:left w:w="100" w:type="dxa"/>
            </w:tcMar>
            <w:vAlign w:val="center"/>
          </w:tcPr>
          <w:p w:rsidR="0085111A" w:rsidRPr="00ED672D" w:rsidRDefault="0085111A">
            <w:pPr>
              <w:rPr>
                <w:sz w:val="20"/>
                <w:szCs w:val="20"/>
              </w:rPr>
            </w:pPr>
          </w:p>
        </w:tc>
      </w:tr>
    </w:tbl>
    <w:p w:rsidR="0085111A" w:rsidRPr="00ED672D" w:rsidRDefault="0085111A">
      <w:pPr>
        <w:rPr>
          <w:sz w:val="20"/>
          <w:szCs w:val="20"/>
        </w:rPr>
        <w:sectPr w:rsidR="0085111A" w:rsidRPr="00ED672D">
          <w:pgSz w:w="16383" w:h="11906" w:orient="landscape"/>
          <w:pgMar w:top="1134" w:right="850" w:bottom="1134" w:left="1701" w:header="720" w:footer="720" w:gutter="0"/>
          <w:cols w:space="720"/>
        </w:sectPr>
      </w:pPr>
    </w:p>
    <w:p w:rsidR="0085111A" w:rsidRPr="00ED672D" w:rsidRDefault="009874DF" w:rsidP="00ED672D">
      <w:pPr>
        <w:spacing w:after="0"/>
        <w:ind w:left="120"/>
        <w:jc w:val="center"/>
        <w:rPr>
          <w:sz w:val="20"/>
          <w:szCs w:val="20"/>
        </w:rPr>
      </w:pPr>
      <w:bookmarkStart w:id="14" w:name="block-41922195"/>
      <w:bookmarkEnd w:id="13"/>
      <w:r w:rsidRPr="00ED672D">
        <w:rPr>
          <w:rFonts w:ascii="Times New Roman" w:hAnsi="Times New Roman"/>
          <w:b/>
          <w:color w:val="000000"/>
          <w:sz w:val="20"/>
          <w:szCs w:val="20"/>
        </w:rPr>
        <w:t>ПОУРОЧНОЕ ПЛАНИРОВАНИЕ</w:t>
      </w:r>
    </w:p>
    <w:p w:rsidR="0085111A" w:rsidRPr="00ED672D" w:rsidRDefault="009874DF" w:rsidP="00ED672D">
      <w:pPr>
        <w:spacing w:after="0"/>
        <w:ind w:left="120"/>
        <w:jc w:val="center"/>
        <w:rPr>
          <w:sz w:val="20"/>
          <w:szCs w:val="20"/>
        </w:rPr>
      </w:pPr>
      <w:r w:rsidRPr="00ED672D">
        <w:rPr>
          <w:rFonts w:ascii="Times New Roman" w:hAnsi="Times New Roman"/>
          <w:b/>
          <w:color w:val="000000"/>
          <w:sz w:val="20"/>
          <w:szCs w:val="20"/>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4167"/>
        <w:gridCol w:w="1157"/>
        <w:gridCol w:w="1591"/>
        <w:gridCol w:w="1649"/>
        <w:gridCol w:w="1179"/>
        <w:gridCol w:w="2632"/>
      </w:tblGrid>
      <w:tr w:rsidR="0085111A" w:rsidRPr="00ED672D">
        <w:trPr>
          <w:trHeight w:val="144"/>
          <w:tblCellSpacing w:w="20" w:type="nil"/>
        </w:trPr>
        <w:tc>
          <w:tcPr>
            <w:tcW w:w="323"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 п/п </w:t>
            </w:r>
          </w:p>
          <w:p w:rsidR="0085111A" w:rsidRPr="00ED672D" w:rsidRDefault="0085111A">
            <w:pPr>
              <w:spacing w:after="0"/>
              <w:ind w:left="135"/>
              <w:rPr>
                <w:sz w:val="20"/>
                <w:szCs w:val="20"/>
              </w:rPr>
            </w:pPr>
          </w:p>
        </w:tc>
        <w:tc>
          <w:tcPr>
            <w:tcW w:w="4048"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Тема урока </w:t>
            </w:r>
          </w:p>
          <w:p w:rsidR="0085111A" w:rsidRPr="00ED672D" w:rsidRDefault="0085111A">
            <w:pPr>
              <w:spacing w:after="0"/>
              <w:ind w:left="135"/>
              <w:rPr>
                <w:sz w:val="20"/>
                <w:szCs w:val="20"/>
              </w:rPr>
            </w:pPr>
          </w:p>
        </w:tc>
        <w:tc>
          <w:tcPr>
            <w:tcW w:w="0" w:type="auto"/>
            <w:gridSpan w:val="3"/>
            <w:tcMar>
              <w:top w:w="50" w:type="dxa"/>
              <w:left w:w="100" w:type="dxa"/>
            </w:tcMar>
            <w:vAlign w:val="center"/>
          </w:tcPr>
          <w:p w:rsidR="0085111A" w:rsidRPr="00ED672D" w:rsidRDefault="009874DF">
            <w:pPr>
              <w:spacing w:after="0"/>
              <w:rPr>
                <w:sz w:val="20"/>
                <w:szCs w:val="20"/>
              </w:rPr>
            </w:pPr>
            <w:r w:rsidRPr="00ED672D">
              <w:rPr>
                <w:rFonts w:ascii="Times New Roman" w:hAnsi="Times New Roman"/>
                <w:b/>
                <w:color w:val="000000"/>
                <w:sz w:val="20"/>
                <w:szCs w:val="20"/>
              </w:rPr>
              <w:t>Количество часов</w:t>
            </w:r>
          </w:p>
        </w:tc>
        <w:tc>
          <w:tcPr>
            <w:tcW w:w="1067"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Дата изучения </w:t>
            </w:r>
          </w:p>
          <w:p w:rsidR="0085111A" w:rsidRPr="00ED672D" w:rsidRDefault="0085111A">
            <w:pPr>
              <w:spacing w:after="0"/>
              <w:ind w:left="135"/>
              <w:rPr>
                <w:sz w:val="20"/>
                <w:szCs w:val="20"/>
              </w:rPr>
            </w:pPr>
          </w:p>
        </w:tc>
        <w:tc>
          <w:tcPr>
            <w:tcW w:w="1867"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Электронные цифровые образовательные ресурсы </w:t>
            </w:r>
          </w:p>
          <w:p w:rsidR="0085111A" w:rsidRPr="00ED672D" w:rsidRDefault="0085111A">
            <w:pPr>
              <w:spacing w:after="0"/>
              <w:ind w:left="135"/>
              <w:rPr>
                <w:sz w:val="20"/>
                <w:szCs w:val="20"/>
              </w:rPr>
            </w:pPr>
          </w:p>
        </w:tc>
      </w:tr>
      <w:tr w:rsidR="0085111A" w:rsidRPr="00ED672D">
        <w:trPr>
          <w:trHeight w:val="144"/>
          <w:tblCellSpacing w:w="20" w:type="nil"/>
        </w:trPr>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736"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Всего </w:t>
            </w:r>
          </w:p>
          <w:p w:rsidR="0085111A" w:rsidRPr="00ED672D" w:rsidRDefault="0085111A">
            <w:pPr>
              <w:spacing w:after="0"/>
              <w:ind w:left="135"/>
              <w:rPr>
                <w:sz w:val="20"/>
                <w:szCs w:val="20"/>
              </w:rPr>
            </w:pPr>
          </w:p>
        </w:tc>
        <w:tc>
          <w:tcPr>
            <w:tcW w:w="141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Контрольные работы </w:t>
            </w:r>
          </w:p>
          <w:p w:rsidR="0085111A" w:rsidRPr="00ED672D" w:rsidRDefault="0085111A">
            <w:pPr>
              <w:spacing w:after="0"/>
              <w:ind w:left="135"/>
              <w:rPr>
                <w:sz w:val="20"/>
                <w:szCs w:val="20"/>
              </w:rPr>
            </w:pPr>
          </w:p>
        </w:tc>
        <w:tc>
          <w:tcPr>
            <w:tcW w:w="1526"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Практические работы </w:t>
            </w:r>
          </w:p>
          <w:p w:rsidR="0085111A" w:rsidRPr="00ED672D" w:rsidRDefault="0085111A">
            <w:pPr>
              <w:spacing w:after="0"/>
              <w:ind w:left="135"/>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Предмет химии. Роль химии в жизни человека. </w:t>
            </w:r>
            <w:r w:rsidRPr="00ED672D">
              <w:rPr>
                <w:rFonts w:ascii="Times New Roman" w:hAnsi="Times New Roman"/>
                <w:color w:val="000000"/>
                <w:sz w:val="20"/>
                <w:szCs w:val="20"/>
              </w:rPr>
              <w:t>Тела и вещества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210</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Понятие о методах познания в химии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227</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2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23</w:t>
              </w:r>
              <w:r w:rsidRPr="00ED672D">
                <w:rPr>
                  <w:rFonts w:ascii="Times New Roman" w:hAnsi="Times New Roman"/>
                  <w:color w:val="0000FF"/>
                  <w:sz w:val="20"/>
                  <w:szCs w:val="20"/>
                  <w:u w:val="single"/>
                </w:rPr>
                <w:t>dc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Чистые вещества и смеси. Способы разделения смесей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26</w:t>
              </w:r>
              <w:r w:rsidRPr="00ED672D">
                <w:rPr>
                  <w:rFonts w:ascii="Times New Roman" w:hAnsi="Times New Roman"/>
                  <w:color w:val="0000FF"/>
                  <w:sz w:val="20"/>
                  <w:szCs w:val="20"/>
                  <w:u w:val="single"/>
                </w:rPr>
                <w:t>ca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28</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Атомы и молекулы</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7</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Химические элементы. Знаки (символы) химических элементов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r w:rsidRPr="00ED672D">
                <w:rPr>
                  <w:rFonts w:ascii="Times New Roman" w:hAnsi="Times New Roman"/>
                  <w:color w:val="0000FF"/>
                  <w:sz w:val="20"/>
                  <w:szCs w:val="20"/>
                  <w:u w:val="single"/>
                </w:rPr>
                <w:t>be</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8</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Простые и сложные вещества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6</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9</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Атомно-молекулярное учение</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10</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Закон постоянства состава веществ. Химическая формула. </w:t>
            </w:r>
            <w:r w:rsidRPr="00ED672D">
              <w:rPr>
                <w:rFonts w:ascii="Times New Roman" w:hAnsi="Times New Roman"/>
                <w:color w:val="000000"/>
                <w:sz w:val="20"/>
                <w:szCs w:val="20"/>
              </w:rPr>
              <w:t>Валентность атомов химических элементов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r w:rsidRPr="00ED672D">
                <w:rPr>
                  <w:rFonts w:ascii="Times New Roman" w:hAnsi="Times New Roman"/>
                  <w:color w:val="0000FF"/>
                  <w:sz w:val="20"/>
                  <w:szCs w:val="20"/>
                  <w:u w:val="single"/>
                </w:rPr>
                <w:t>eae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11</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Относительная атомная масса. Относительная молекулярная масса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323</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12</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Массовая доля химического элемента в соединении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350</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13</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Количество вещества. Моль. Молярная масса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3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5230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14</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Физические и химические явления. Химическая реакция</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37</w:t>
              </w:r>
              <w:r w:rsidRPr="00ED672D">
                <w:rPr>
                  <w:rFonts w:ascii="Times New Roman" w:hAnsi="Times New Roman"/>
                  <w:color w:val="0000FF"/>
                  <w:sz w:val="20"/>
                  <w:szCs w:val="20"/>
                  <w:u w:val="single"/>
                </w:rPr>
                <w:t>fa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Признаки и условия протекания химических реакций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16</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Закон сохранения массы веществ. Химические уравнения</w:t>
            </w:r>
            <w:r w:rsidR="00DF537E">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88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17</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5708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18</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3</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34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19</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М. В. Ломоносов — учёный-энциклопедист. </w:t>
            </w:r>
            <w:r w:rsidRPr="00ED672D">
              <w:rPr>
                <w:rFonts w:ascii="Times New Roman" w:hAnsi="Times New Roman"/>
                <w:color w:val="000000"/>
                <w:sz w:val="20"/>
                <w:szCs w:val="20"/>
              </w:rPr>
              <w:t>Обобщение и систематизация знаний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40</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20</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№1 по теме «Вещества и химические реакции»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4290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21</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Воздух — смесь газов. Состав воздуха. Кислород — элемент и простое вещество. </w:t>
            </w:r>
            <w:r w:rsidRPr="00ED672D">
              <w:rPr>
                <w:rFonts w:ascii="Times New Roman" w:hAnsi="Times New Roman"/>
                <w:color w:val="000000"/>
                <w:sz w:val="20"/>
                <w:szCs w:val="20"/>
              </w:rPr>
              <w:t>Озон</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448</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22</w:t>
            </w:r>
          </w:p>
        </w:tc>
        <w:tc>
          <w:tcPr>
            <w:tcW w:w="4048" w:type="dxa"/>
            <w:tcMar>
              <w:top w:w="50" w:type="dxa"/>
              <w:left w:w="100" w:type="dxa"/>
            </w:tcMar>
            <w:vAlign w:val="center"/>
          </w:tcPr>
          <w:p w:rsidR="0085111A" w:rsidRPr="0005050A" w:rsidRDefault="009874DF">
            <w:pPr>
              <w:spacing w:after="0"/>
              <w:ind w:left="135"/>
              <w:rPr>
                <w:sz w:val="20"/>
                <w:szCs w:val="20"/>
                <w:lang w:val="ru-RU"/>
              </w:rPr>
            </w:pPr>
            <w:r w:rsidRPr="00ED672D">
              <w:rPr>
                <w:rFonts w:ascii="Times New Roman" w:hAnsi="Times New Roman"/>
                <w:color w:val="000000"/>
                <w:sz w:val="20"/>
                <w:szCs w:val="20"/>
                <w:lang w:val="ru-RU"/>
              </w:rPr>
              <w:t xml:space="preserve">Физические и химические свойства кислорода (реакции окисления, горение). </w:t>
            </w:r>
            <w:r w:rsidRPr="00ED672D">
              <w:rPr>
                <w:rFonts w:ascii="Times New Roman" w:hAnsi="Times New Roman"/>
                <w:color w:val="000000"/>
                <w:sz w:val="20"/>
                <w:szCs w:val="20"/>
              </w:rPr>
              <w:t>Понятие об оксидах</w:t>
            </w:r>
            <w:r w:rsidR="0005050A">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4614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23</w:t>
            </w:r>
          </w:p>
        </w:tc>
        <w:tc>
          <w:tcPr>
            <w:tcW w:w="4048" w:type="dxa"/>
            <w:tcMar>
              <w:top w:w="50" w:type="dxa"/>
              <w:left w:w="100" w:type="dxa"/>
            </w:tcMar>
            <w:vAlign w:val="center"/>
          </w:tcPr>
          <w:p w:rsidR="0085111A" w:rsidRPr="0005050A" w:rsidRDefault="009874DF">
            <w:pPr>
              <w:spacing w:after="0"/>
              <w:ind w:left="135"/>
              <w:rPr>
                <w:sz w:val="20"/>
                <w:szCs w:val="20"/>
                <w:lang w:val="ru-RU"/>
              </w:rPr>
            </w:pPr>
            <w:r w:rsidRPr="00ED672D">
              <w:rPr>
                <w:rFonts w:ascii="Times New Roman" w:hAnsi="Times New Roman"/>
                <w:color w:val="000000"/>
                <w:sz w:val="20"/>
                <w:szCs w:val="20"/>
                <w:lang w:val="ru-RU"/>
              </w:rPr>
              <w:t xml:space="preserve">Способы получения кислорода в лаборатории и промышленности. </w:t>
            </w:r>
            <w:r w:rsidRPr="00ED672D">
              <w:rPr>
                <w:rFonts w:ascii="Times New Roman" w:hAnsi="Times New Roman"/>
                <w:color w:val="000000"/>
                <w:sz w:val="20"/>
                <w:szCs w:val="20"/>
              </w:rPr>
              <w:t>Применение кислорода</w:t>
            </w:r>
            <w:r w:rsidR="0005050A">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4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497</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24</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4790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27</w:t>
            </w:r>
          </w:p>
        </w:tc>
        <w:tc>
          <w:tcPr>
            <w:tcW w:w="4048" w:type="dxa"/>
            <w:tcMar>
              <w:top w:w="50" w:type="dxa"/>
              <w:left w:w="100" w:type="dxa"/>
            </w:tcMar>
            <w:vAlign w:val="center"/>
          </w:tcPr>
          <w:p w:rsidR="0085111A" w:rsidRPr="001B18F4" w:rsidRDefault="009874DF">
            <w:pPr>
              <w:spacing w:after="0"/>
              <w:ind w:left="135"/>
              <w:rPr>
                <w:sz w:val="20"/>
                <w:szCs w:val="20"/>
                <w:lang w:val="ru-RU"/>
              </w:rPr>
            </w:pPr>
            <w:r w:rsidRPr="00ED672D">
              <w:rPr>
                <w:rFonts w:ascii="Times New Roman" w:hAnsi="Times New Roman"/>
                <w:color w:val="000000"/>
                <w:sz w:val="20"/>
                <w:szCs w:val="20"/>
                <w:lang w:val="ru-RU"/>
              </w:rPr>
              <w:t xml:space="preserve">Водород — элемент и простое вещество. </w:t>
            </w:r>
            <w:r w:rsidRPr="00ED672D">
              <w:rPr>
                <w:rFonts w:ascii="Times New Roman" w:hAnsi="Times New Roman"/>
                <w:color w:val="000000"/>
                <w:sz w:val="20"/>
                <w:szCs w:val="20"/>
              </w:rPr>
              <w:t>Нахождение в природе</w:t>
            </w:r>
            <w:r w:rsidR="001B18F4">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dd</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28</w:t>
            </w:r>
          </w:p>
        </w:tc>
        <w:tc>
          <w:tcPr>
            <w:tcW w:w="4048" w:type="dxa"/>
            <w:tcMar>
              <w:top w:w="50" w:type="dxa"/>
              <w:left w:w="100" w:type="dxa"/>
            </w:tcMar>
            <w:vAlign w:val="center"/>
          </w:tcPr>
          <w:p w:rsidR="0085111A" w:rsidRPr="001B18F4" w:rsidRDefault="009874DF">
            <w:pPr>
              <w:spacing w:after="0"/>
              <w:ind w:left="135"/>
              <w:rPr>
                <w:sz w:val="20"/>
                <w:szCs w:val="20"/>
                <w:lang w:val="ru-RU"/>
              </w:rPr>
            </w:pPr>
            <w:r w:rsidRPr="00ED672D">
              <w:rPr>
                <w:rFonts w:ascii="Times New Roman" w:hAnsi="Times New Roman"/>
                <w:color w:val="000000"/>
                <w:sz w:val="20"/>
                <w:szCs w:val="20"/>
                <w:lang w:val="ru-RU"/>
              </w:rPr>
              <w:t xml:space="preserve">Физические и химические свойства водорода. </w:t>
            </w:r>
            <w:r w:rsidRPr="00ED672D">
              <w:rPr>
                <w:rFonts w:ascii="Times New Roman" w:hAnsi="Times New Roman"/>
                <w:color w:val="000000"/>
                <w:sz w:val="20"/>
                <w:szCs w:val="20"/>
              </w:rPr>
              <w:t>Применение водорода</w:t>
            </w:r>
            <w:r w:rsidR="001B18F4">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dd</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29</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Понятие о кислотах и солях</w:t>
            </w:r>
            <w:r w:rsidR="001B18F4">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30</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Способы получения водорода в лаборатории</w:t>
            </w:r>
            <w:r w:rsidR="001B18F4">
              <w:rPr>
                <w:rFonts w:ascii="Times New Roman" w:hAnsi="Times New Roman"/>
                <w:color w:val="000000"/>
                <w:sz w:val="20"/>
                <w:szCs w:val="20"/>
                <w:lang w:val="ru-RU"/>
              </w:rPr>
              <w:t>.</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dd</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31</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42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32</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Молярный объём газов. Закон Авогадро</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542</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33</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5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55</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34</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5708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Физические и химические свойства воды</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587</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Состав оснований. Понятие об индикаторах</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59</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37</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40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38</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5</w:t>
              </w:r>
              <w:r w:rsidRPr="00ED672D">
                <w:rPr>
                  <w:rFonts w:ascii="Times New Roman" w:hAnsi="Times New Roman"/>
                  <w:color w:val="0000FF"/>
                  <w:sz w:val="20"/>
                  <w:szCs w:val="20"/>
                  <w:u w:val="single"/>
                </w:rPr>
                <w:t>eba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39</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Контрольная работа №2 по теме «Кислород. </w:t>
            </w:r>
            <w:r w:rsidRPr="00ED672D">
              <w:rPr>
                <w:rFonts w:ascii="Times New Roman" w:hAnsi="Times New Roman"/>
                <w:color w:val="000000"/>
                <w:sz w:val="20"/>
                <w:szCs w:val="20"/>
              </w:rPr>
              <w:t>Водород. Вода»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6342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40</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Оксиды: состав, классификация, номенклатура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664</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41</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664</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42</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Основания: состав, классификация, номенклатура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67</w:t>
              </w:r>
              <w:r w:rsidRPr="00ED672D">
                <w:rPr>
                  <w:rFonts w:ascii="Times New Roman" w:hAnsi="Times New Roman"/>
                  <w:color w:val="0000FF"/>
                  <w:sz w:val="20"/>
                  <w:szCs w:val="20"/>
                  <w:u w:val="single"/>
                </w:rPr>
                <w:t>ca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43</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Получение и химические свойства оснований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6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67</w:t>
              </w:r>
              <w:r w:rsidRPr="00ED672D">
                <w:rPr>
                  <w:rFonts w:ascii="Times New Roman" w:hAnsi="Times New Roman"/>
                  <w:color w:val="0000FF"/>
                  <w:sz w:val="20"/>
                  <w:szCs w:val="20"/>
                  <w:u w:val="single"/>
                </w:rPr>
                <w:t>ca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44</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Кислоты: состав, классификация, номенклатура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dfee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Получение и химические свойства кислот</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dfee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Соли (средние): номенклатура, способы получения, химические свойства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9474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47</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48</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Генетическая связь между классами неорганических соединений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a</w:t>
              </w:r>
              <w:r w:rsidRPr="00ED672D">
                <w:rPr>
                  <w:rFonts w:ascii="Times New Roman" w:hAnsi="Times New Roman"/>
                  <w:color w:val="0000FF"/>
                  <w:sz w:val="20"/>
                  <w:szCs w:val="20"/>
                  <w:u w:val="single"/>
                  <w:lang w:val="ru-RU"/>
                </w:rPr>
                <w:t>50</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49</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Обобщение и систематизация знаний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cb</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50</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1</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51</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ffa</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52</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52</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53</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Периоды, группы, подгруппы</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7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52</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54</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Строение атомов. Состав атомных ядер. </w:t>
            </w:r>
            <w:r w:rsidRPr="00ED672D">
              <w:rPr>
                <w:rFonts w:ascii="Times New Roman" w:hAnsi="Times New Roman"/>
                <w:color w:val="000000"/>
                <w:sz w:val="20"/>
                <w:szCs w:val="20"/>
              </w:rPr>
              <w:t>Изотопы</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342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55</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6</w:t>
              </w:r>
              <w:r w:rsidRPr="00ED672D">
                <w:rPr>
                  <w:rFonts w:ascii="Times New Roman" w:hAnsi="Times New Roman"/>
                  <w:color w:val="0000FF"/>
                  <w:sz w:val="20"/>
                  <w:szCs w:val="20"/>
                  <w:u w:val="single"/>
                </w:rPr>
                <w:t>bc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824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57</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Электроотрицательность атомов химических элементов</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w:t>
              </w:r>
              <w:r w:rsidRPr="00ED672D">
                <w:rPr>
                  <w:rFonts w:ascii="Times New Roman" w:hAnsi="Times New Roman"/>
                  <w:color w:val="0000FF"/>
                  <w:sz w:val="20"/>
                  <w:szCs w:val="20"/>
                  <w:u w:val="single"/>
                  <w:lang w:val="ru-RU"/>
                </w:rPr>
                <w:t>96</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58</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№3 по теме "Периодический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adaab</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59</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Ионная химическая связь</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adac</w:t>
              </w:r>
              <w:r w:rsidRPr="00ED672D">
                <w:rPr>
                  <w:rFonts w:ascii="Times New Roman" w:hAnsi="Times New Roman"/>
                  <w:color w:val="0000FF"/>
                  <w:sz w:val="20"/>
                  <w:szCs w:val="20"/>
                  <w:u w:val="single"/>
                  <w:lang w:val="ru-RU"/>
                </w:rPr>
                <w:t>34</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60</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Ковалентная полярная химическая связь</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adaab</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61</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Ковалентная неполярная химическая связь</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adaab</w:t>
              </w:r>
              <w:r w:rsidRPr="00ED672D">
                <w:rPr>
                  <w:rFonts w:ascii="Times New Roman" w:hAnsi="Times New Roman"/>
                  <w:color w:val="0000FF"/>
                  <w:sz w:val="20"/>
                  <w:szCs w:val="20"/>
                  <w:u w:val="single"/>
                  <w:lang w:val="ru-RU"/>
                </w:rPr>
                <w:t>9</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62</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Степень окисления</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adae</w:t>
              </w:r>
              <w:r w:rsidRPr="00ED672D">
                <w:rPr>
                  <w:rFonts w:ascii="Times New Roman" w:hAnsi="Times New Roman"/>
                  <w:color w:val="0000FF"/>
                  <w:sz w:val="20"/>
                  <w:szCs w:val="20"/>
                  <w:u w:val="single"/>
                  <w:lang w:val="ru-RU"/>
                </w:rPr>
                <w:t>28</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63</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Окислительно-восстановительные реакции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8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076</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64</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Окислители и восстановители</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076</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65</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Контрольная работа №4 по теме «Строение атома. </w:t>
            </w:r>
            <w:r w:rsidRPr="00ED672D">
              <w:rPr>
                <w:rFonts w:ascii="Times New Roman" w:hAnsi="Times New Roman"/>
                <w:color w:val="000000"/>
                <w:sz w:val="20"/>
                <w:szCs w:val="20"/>
              </w:rPr>
              <w:t>Химическая связь»</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486</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66</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Резервный урок. Обобщение и систематизация знаний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33</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67</w:t>
            </w:r>
          </w:p>
        </w:tc>
        <w:tc>
          <w:tcPr>
            <w:tcW w:w="4048"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Итоговая контрольная работа</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cb</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23"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68</w:t>
            </w:r>
          </w:p>
        </w:tc>
        <w:tc>
          <w:tcPr>
            <w:tcW w:w="4048"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Резервный урок. Обобщение и систематизация знаний</w:t>
            </w:r>
          </w:p>
        </w:tc>
        <w:tc>
          <w:tcPr>
            <w:tcW w:w="73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418" w:type="dxa"/>
            <w:tcMar>
              <w:top w:w="50" w:type="dxa"/>
              <w:left w:w="100" w:type="dxa"/>
            </w:tcMar>
            <w:vAlign w:val="center"/>
          </w:tcPr>
          <w:p w:rsidR="0085111A" w:rsidRPr="00ED672D" w:rsidRDefault="0085111A">
            <w:pPr>
              <w:spacing w:after="0"/>
              <w:ind w:left="135"/>
              <w:jc w:val="center"/>
              <w:rPr>
                <w:sz w:val="20"/>
                <w:szCs w:val="20"/>
              </w:rPr>
            </w:pPr>
          </w:p>
        </w:tc>
        <w:tc>
          <w:tcPr>
            <w:tcW w:w="1526" w:type="dxa"/>
            <w:tcMar>
              <w:top w:w="50" w:type="dxa"/>
              <w:left w:w="100" w:type="dxa"/>
            </w:tcMar>
            <w:vAlign w:val="center"/>
          </w:tcPr>
          <w:p w:rsidR="0085111A" w:rsidRPr="00ED672D" w:rsidRDefault="0085111A">
            <w:pPr>
              <w:spacing w:after="0"/>
              <w:ind w:left="135"/>
              <w:jc w:val="center"/>
              <w:rPr>
                <w:sz w:val="20"/>
                <w:szCs w:val="20"/>
              </w:rPr>
            </w:pPr>
          </w:p>
        </w:tc>
        <w:tc>
          <w:tcPr>
            <w:tcW w:w="1067" w:type="dxa"/>
            <w:tcMar>
              <w:top w:w="50" w:type="dxa"/>
              <w:left w:w="100" w:type="dxa"/>
            </w:tcMar>
            <w:vAlign w:val="center"/>
          </w:tcPr>
          <w:p w:rsidR="0085111A" w:rsidRPr="00ED672D" w:rsidRDefault="0085111A">
            <w:pPr>
              <w:spacing w:after="0"/>
              <w:ind w:left="135"/>
              <w:rPr>
                <w:sz w:val="20"/>
                <w:szCs w:val="20"/>
              </w:rPr>
            </w:pPr>
          </w:p>
        </w:tc>
        <w:tc>
          <w:tcPr>
            <w:tcW w:w="1867"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ff</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61</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6</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ОБЩЕЕ КОЛИЧЕСТВО ЧАСОВ ПО ПРОГРАММЕ</w:t>
            </w:r>
          </w:p>
        </w:tc>
        <w:tc>
          <w:tcPr>
            <w:tcW w:w="115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68 </w:t>
            </w:r>
          </w:p>
        </w:tc>
        <w:tc>
          <w:tcPr>
            <w:tcW w:w="1418"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6 </w:t>
            </w:r>
          </w:p>
        </w:tc>
        <w:tc>
          <w:tcPr>
            <w:tcW w:w="1526"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4 </w:t>
            </w:r>
          </w:p>
        </w:tc>
        <w:tc>
          <w:tcPr>
            <w:tcW w:w="0" w:type="auto"/>
            <w:gridSpan w:val="2"/>
            <w:tcMar>
              <w:top w:w="50" w:type="dxa"/>
              <w:left w:w="100" w:type="dxa"/>
            </w:tcMar>
            <w:vAlign w:val="center"/>
          </w:tcPr>
          <w:p w:rsidR="0085111A" w:rsidRPr="00ED672D" w:rsidRDefault="0085111A">
            <w:pPr>
              <w:rPr>
                <w:sz w:val="20"/>
                <w:szCs w:val="20"/>
              </w:rPr>
            </w:pPr>
          </w:p>
        </w:tc>
      </w:tr>
    </w:tbl>
    <w:p w:rsidR="0085111A" w:rsidRPr="00ED672D" w:rsidRDefault="0085111A">
      <w:pPr>
        <w:rPr>
          <w:sz w:val="20"/>
          <w:szCs w:val="20"/>
        </w:rPr>
        <w:sectPr w:rsidR="0085111A" w:rsidRPr="00ED672D">
          <w:pgSz w:w="16383" w:h="11906" w:orient="landscape"/>
          <w:pgMar w:top="1134" w:right="850" w:bottom="1134" w:left="1701" w:header="720" w:footer="720" w:gutter="0"/>
          <w:cols w:space="720"/>
        </w:sectPr>
      </w:pPr>
    </w:p>
    <w:p w:rsidR="0085111A" w:rsidRPr="00ED672D" w:rsidRDefault="009874DF">
      <w:pPr>
        <w:spacing w:after="0"/>
        <w:ind w:left="120"/>
        <w:rPr>
          <w:sz w:val="20"/>
          <w:szCs w:val="20"/>
        </w:rPr>
      </w:pPr>
      <w:r w:rsidRPr="00ED672D">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77"/>
        <w:gridCol w:w="1591"/>
        <w:gridCol w:w="1649"/>
        <w:gridCol w:w="1179"/>
        <w:gridCol w:w="2632"/>
      </w:tblGrid>
      <w:tr w:rsidR="0085111A" w:rsidRPr="00ED672D">
        <w:trPr>
          <w:trHeight w:val="144"/>
          <w:tblCellSpacing w:w="20" w:type="nil"/>
        </w:trPr>
        <w:tc>
          <w:tcPr>
            <w:tcW w:w="366"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 п/п </w:t>
            </w:r>
          </w:p>
          <w:p w:rsidR="0085111A" w:rsidRPr="00ED672D" w:rsidRDefault="0085111A">
            <w:pPr>
              <w:spacing w:after="0"/>
              <w:ind w:left="135"/>
              <w:rPr>
                <w:sz w:val="20"/>
                <w:szCs w:val="20"/>
              </w:rPr>
            </w:pPr>
          </w:p>
        </w:tc>
        <w:tc>
          <w:tcPr>
            <w:tcW w:w="3344"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Тема урока </w:t>
            </w:r>
          </w:p>
          <w:p w:rsidR="0085111A" w:rsidRPr="00ED672D" w:rsidRDefault="0085111A">
            <w:pPr>
              <w:spacing w:after="0"/>
              <w:ind w:left="135"/>
              <w:rPr>
                <w:sz w:val="20"/>
                <w:szCs w:val="20"/>
              </w:rPr>
            </w:pPr>
          </w:p>
        </w:tc>
        <w:tc>
          <w:tcPr>
            <w:tcW w:w="0" w:type="auto"/>
            <w:gridSpan w:val="3"/>
            <w:tcMar>
              <w:top w:w="50" w:type="dxa"/>
              <w:left w:w="100" w:type="dxa"/>
            </w:tcMar>
            <w:vAlign w:val="center"/>
          </w:tcPr>
          <w:p w:rsidR="0085111A" w:rsidRPr="00ED672D" w:rsidRDefault="009874DF">
            <w:pPr>
              <w:spacing w:after="0"/>
              <w:rPr>
                <w:sz w:val="20"/>
                <w:szCs w:val="20"/>
              </w:rPr>
            </w:pPr>
            <w:r w:rsidRPr="00ED672D">
              <w:rPr>
                <w:rFonts w:ascii="Times New Roman" w:hAnsi="Times New Roman"/>
                <w:b/>
                <w:color w:val="000000"/>
                <w:sz w:val="20"/>
                <w:szCs w:val="20"/>
              </w:rPr>
              <w:t>Количество часов</w:t>
            </w:r>
          </w:p>
        </w:tc>
        <w:tc>
          <w:tcPr>
            <w:tcW w:w="1137"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Дата изучения </w:t>
            </w:r>
          </w:p>
          <w:p w:rsidR="0085111A" w:rsidRPr="00ED672D" w:rsidRDefault="0085111A">
            <w:pPr>
              <w:spacing w:after="0"/>
              <w:ind w:left="135"/>
              <w:rPr>
                <w:sz w:val="20"/>
                <w:szCs w:val="20"/>
              </w:rPr>
            </w:pPr>
          </w:p>
        </w:tc>
        <w:tc>
          <w:tcPr>
            <w:tcW w:w="1955" w:type="dxa"/>
            <w:vMerge w:val="restart"/>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Электронные цифровые образовательные ресурсы </w:t>
            </w:r>
          </w:p>
          <w:p w:rsidR="0085111A" w:rsidRPr="00ED672D" w:rsidRDefault="0085111A">
            <w:pPr>
              <w:spacing w:after="0"/>
              <w:ind w:left="135"/>
              <w:rPr>
                <w:sz w:val="20"/>
                <w:szCs w:val="20"/>
              </w:rPr>
            </w:pPr>
          </w:p>
        </w:tc>
      </w:tr>
      <w:tr w:rsidR="0085111A" w:rsidRPr="00ED672D">
        <w:trPr>
          <w:trHeight w:val="144"/>
          <w:tblCellSpacing w:w="20" w:type="nil"/>
        </w:trPr>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812"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Всего </w:t>
            </w:r>
          </w:p>
          <w:p w:rsidR="0085111A" w:rsidRPr="00ED672D" w:rsidRDefault="0085111A">
            <w:pPr>
              <w:spacing w:after="0"/>
              <w:ind w:left="135"/>
              <w:rPr>
                <w:sz w:val="20"/>
                <w:szCs w:val="20"/>
              </w:rPr>
            </w:pPr>
          </w:p>
        </w:tc>
        <w:tc>
          <w:tcPr>
            <w:tcW w:w="1507"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Контрольные работы </w:t>
            </w:r>
          </w:p>
          <w:p w:rsidR="0085111A" w:rsidRPr="00ED672D" w:rsidRDefault="0085111A">
            <w:pPr>
              <w:spacing w:after="0"/>
              <w:ind w:left="135"/>
              <w:rPr>
                <w:sz w:val="20"/>
                <w:szCs w:val="20"/>
              </w:rPr>
            </w:pPr>
          </w:p>
        </w:tc>
        <w:tc>
          <w:tcPr>
            <w:tcW w:w="1607"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b/>
                <w:color w:val="000000"/>
                <w:sz w:val="20"/>
                <w:szCs w:val="20"/>
              </w:rPr>
              <w:t xml:space="preserve">Практические работы </w:t>
            </w:r>
          </w:p>
          <w:p w:rsidR="0085111A" w:rsidRPr="00ED672D" w:rsidRDefault="0085111A">
            <w:pPr>
              <w:spacing w:after="0"/>
              <w:ind w:left="135"/>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c>
          <w:tcPr>
            <w:tcW w:w="0" w:type="auto"/>
            <w:vMerge/>
            <w:tcBorders>
              <w:top w:val="nil"/>
            </w:tcBorders>
            <w:tcMar>
              <w:top w:w="50" w:type="dxa"/>
              <w:left w:w="100" w:type="dxa"/>
            </w:tcMar>
          </w:tcPr>
          <w:p w:rsidR="0085111A" w:rsidRPr="00ED672D" w:rsidRDefault="0085111A">
            <w:pPr>
              <w:rPr>
                <w:sz w:val="20"/>
                <w:szCs w:val="20"/>
              </w:rPr>
            </w:pPr>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59</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6</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Классификация и номенклатура неорганических веществ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7</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Виды химической связи и типы кристаллических решёток</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adbac</w:t>
              </w:r>
              <w:r w:rsidRPr="00ED672D">
                <w:rPr>
                  <w:rFonts w:ascii="Times New Roman" w:hAnsi="Times New Roman"/>
                  <w:color w:val="0000FF"/>
                  <w:sz w:val="20"/>
                  <w:szCs w:val="20"/>
                  <w:u w:val="single"/>
                  <w:lang w:val="ru-RU"/>
                </w:rPr>
                <w:t>6</w:t>
              </w:r>
            </w:hyperlink>
          </w:p>
        </w:tc>
      </w:tr>
      <w:tr w:rsidR="0085111A" w:rsidRPr="00ED672D">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85111A">
            <w:pPr>
              <w:spacing w:after="0"/>
              <w:ind w:left="135"/>
              <w:rPr>
                <w:sz w:val="20"/>
                <w:szCs w:val="20"/>
              </w:rPr>
            </w:pPr>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Классификация химических реакций по различным признакам</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9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adbcb</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7</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adbe</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adc</w:t>
              </w:r>
              <w:r w:rsidRPr="00ED672D">
                <w:rPr>
                  <w:rFonts w:ascii="Times New Roman" w:hAnsi="Times New Roman"/>
                  <w:color w:val="0000FF"/>
                  <w:sz w:val="20"/>
                  <w:szCs w:val="20"/>
                  <w:u w:val="single"/>
                  <w:lang w:val="ru-RU"/>
                </w:rPr>
                <w:t>28</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9</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Окислительно-восстановительные реакции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adcade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10</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adcd</w:t>
              </w:r>
              <w:r w:rsidRPr="00ED672D">
                <w:rPr>
                  <w:rFonts w:ascii="Times New Roman" w:hAnsi="Times New Roman"/>
                  <w:color w:val="0000FF"/>
                  <w:sz w:val="20"/>
                  <w:szCs w:val="20"/>
                  <w:u w:val="single"/>
                  <w:lang w:val="ru-RU"/>
                </w:rPr>
                <w:t>68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11</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Ионные уравнения реакций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w:t>
              </w:r>
              <w:r w:rsidRPr="00ED672D">
                <w:rPr>
                  <w:rFonts w:ascii="Times New Roman" w:hAnsi="Times New Roman"/>
                  <w:color w:val="0000FF"/>
                  <w:sz w:val="20"/>
                  <w:szCs w:val="20"/>
                  <w:u w:val="single"/>
                  <w:lang w:val="ru-RU"/>
                </w:rPr>
                <w:t>448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w:t>
              </w:r>
              <w:r w:rsidRPr="00ED672D">
                <w:rPr>
                  <w:rFonts w:ascii="Times New Roman" w:hAnsi="Times New Roman"/>
                  <w:color w:val="0000FF"/>
                  <w:sz w:val="20"/>
                  <w:szCs w:val="20"/>
                  <w:u w:val="single"/>
                  <w:lang w:val="ru-RU"/>
                </w:rPr>
                <w:t>5</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13</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w:t>
              </w:r>
              <w:r w:rsidRPr="00ED672D">
                <w:rPr>
                  <w:rFonts w:ascii="Times New Roman" w:hAnsi="Times New Roman"/>
                  <w:color w:val="0000FF"/>
                  <w:sz w:val="20"/>
                  <w:szCs w:val="20"/>
                  <w:u w:val="single"/>
                  <w:lang w:val="ru-RU"/>
                </w:rPr>
                <w:t>8</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14</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Понятие о гидролизе солей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4</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15</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addd</w:t>
              </w:r>
              <w:r w:rsidRPr="00ED672D">
                <w:rPr>
                  <w:rFonts w:ascii="Times New Roman" w:hAnsi="Times New Roman"/>
                  <w:color w:val="0000FF"/>
                  <w:sz w:val="20"/>
                  <w:szCs w:val="20"/>
                  <w:u w:val="single"/>
                  <w:lang w:val="ru-RU"/>
                </w:rPr>
                <w:t>12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16</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1. «Решение экспериментальных задач»</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0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addbfa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17</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Контрольная работа №2 по теме «Электролитическая диссоциация. </w:t>
            </w:r>
            <w:r w:rsidRPr="00ED672D">
              <w:rPr>
                <w:rFonts w:ascii="Times New Roman" w:hAnsi="Times New Roman"/>
                <w:color w:val="000000"/>
                <w:sz w:val="20"/>
                <w:szCs w:val="20"/>
              </w:rPr>
              <w:t>Химические реакции в растворах»</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addec</w:t>
              </w:r>
              <w:r w:rsidRPr="00ED672D">
                <w:rPr>
                  <w:rFonts w:ascii="Times New Roman" w:hAnsi="Times New Roman"/>
                  <w:color w:val="0000FF"/>
                  <w:sz w:val="20"/>
                  <w:szCs w:val="20"/>
                  <w:u w:val="single"/>
                  <w:lang w:val="ru-RU"/>
                </w:rPr>
                <w:t>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addfe</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19</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104</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20</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348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21</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488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Общая характеристика элементов </w:t>
            </w:r>
            <w:r w:rsidRPr="00ED672D">
              <w:rPr>
                <w:rFonts w:ascii="Times New Roman" w:hAnsi="Times New Roman"/>
                <w:color w:val="000000"/>
                <w:sz w:val="20"/>
                <w:szCs w:val="20"/>
              </w:rPr>
              <w:t>VI</w:t>
            </w:r>
            <w:r w:rsidRPr="00ED672D">
              <w:rPr>
                <w:rFonts w:ascii="Times New Roman" w:hAnsi="Times New Roman"/>
                <w:color w:val="000000"/>
                <w:sz w:val="20"/>
                <w:szCs w:val="20"/>
                <w:lang w:val="ru-RU"/>
              </w:rPr>
              <w:t>А-группы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64</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23</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Аллотропные модификации серы. Нахождение серы и её соединений в природе. </w:t>
            </w:r>
            <w:r w:rsidRPr="00ED672D">
              <w:rPr>
                <w:rFonts w:ascii="Times New Roman" w:hAnsi="Times New Roman"/>
                <w:color w:val="000000"/>
                <w:sz w:val="20"/>
                <w:szCs w:val="20"/>
              </w:rPr>
              <w:t>Химические свойства серы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64</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24</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Сероводород, строение, физические и химические свойства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w:t>
              </w:r>
              <w:r w:rsidRPr="00ED672D">
                <w:rPr>
                  <w:rFonts w:ascii="Times New Roman" w:hAnsi="Times New Roman"/>
                  <w:color w:val="0000FF"/>
                  <w:sz w:val="20"/>
                  <w:szCs w:val="20"/>
                  <w:u w:val="single"/>
                  <w:lang w:val="ru-RU"/>
                </w:rPr>
                <w:t>802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adea</w:t>
              </w:r>
              <w:r w:rsidRPr="00ED672D">
                <w:rPr>
                  <w:rFonts w:ascii="Times New Roman" w:hAnsi="Times New Roman"/>
                  <w:color w:val="0000FF"/>
                  <w:sz w:val="20"/>
                  <w:szCs w:val="20"/>
                  <w:u w:val="single"/>
                  <w:lang w:val="ru-RU"/>
                </w:rPr>
                <w:t>28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26</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Химические реакции, лежащие в основе промышленного способа получения серной кислоты. </w:t>
            </w:r>
            <w:r w:rsidRPr="00ED672D">
              <w:rPr>
                <w:rFonts w:ascii="Times New Roman" w:hAnsi="Times New Roman"/>
                <w:color w:val="000000"/>
                <w:sz w:val="20"/>
                <w:szCs w:val="20"/>
              </w:rPr>
              <w:t>Химическое загрязнение окружающей среды соединениями серы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1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adec</w:t>
              </w:r>
              <w:r w:rsidRPr="00ED672D">
                <w:rPr>
                  <w:rFonts w:ascii="Times New Roman" w:hAnsi="Times New Roman"/>
                  <w:color w:val="0000FF"/>
                  <w:sz w:val="20"/>
                  <w:szCs w:val="20"/>
                  <w:u w:val="single"/>
                  <w:lang w:val="ru-RU"/>
                </w:rPr>
                <w:t>8</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27</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Вычисление массовой доли выхода продукта реакции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adec</w:t>
              </w:r>
              <w:r w:rsidRPr="00ED672D">
                <w:rPr>
                  <w:rFonts w:ascii="Times New Roman" w:hAnsi="Times New Roman"/>
                  <w:color w:val="0000FF"/>
                  <w:sz w:val="20"/>
                  <w:szCs w:val="20"/>
                  <w:u w:val="single"/>
                  <w:lang w:val="ru-RU"/>
                </w:rPr>
                <w:t>8</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Общая характеристика элементов </w:t>
            </w:r>
            <w:r w:rsidRPr="00ED672D">
              <w:rPr>
                <w:rFonts w:ascii="Times New Roman" w:hAnsi="Times New Roman"/>
                <w:color w:val="000000"/>
                <w:sz w:val="20"/>
                <w:szCs w:val="20"/>
              </w:rPr>
              <w:t>V</w:t>
            </w:r>
            <w:r w:rsidRPr="00ED672D">
              <w:rPr>
                <w:rFonts w:ascii="Times New Roman" w:hAnsi="Times New Roman"/>
                <w:color w:val="000000"/>
                <w:sz w:val="20"/>
                <w:szCs w:val="20"/>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adeea</w:t>
              </w:r>
              <w:r w:rsidRPr="00ED672D">
                <w:rPr>
                  <w:rFonts w:ascii="Times New Roman" w:hAnsi="Times New Roman"/>
                  <w:color w:val="0000FF"/>
                  <w:sz w:val="20"/>
                  <w:szCs w:val="20"/>
                  <w:u w:val="single"/>
                  <w:lang w:val="ru-RU"/>
                </w:rPr>
                <w:t>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29</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w:t>
              </w:r>
              <w:r w:rsidRPr="00ED672D">
                <w:rPr>
                  <w:rFonts w:ascii="Times New Roman" w:hAnsi="Times New Roman"/>
                  <w:color w:val="0000FF"/>
                  <w:sz w:val="20"/>
                  <w:szCs w:val="20"/>
                  <w:u w:val="single"/>
                  <w:lang w:val="ru-RU"/>
                </w:rPr>
                <w:t>004</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30</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w:t>
              </w:r>
              <w:r w:rsidRPr="00ED672D">
                <w:rPr>
                  <w:rFonts w:ascii="Times New Roman" w:hAnsi="Times New Roman"/>
                  <w:color w:val="0000FF"/>
                  <w:sz w:val="20"/>
                  <w:szCs w:val="20"/>
                  <w:u w:val="single"/>
                  <w:lang w:val="ru-RU"/>
                </w:rPr>
                <w:t>180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31</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Азотная кислота, её физические и химические свойства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w:t>
              </w:r>
              <w:r w:rsidRPr="00ED672D">
                <w:rPr>
                  <w:rFonts w:ascii="Times New Roman" w:hAnsi="Times New Roman"/>
                  <w:color w:val="0000FF"/>
                  <w:sz w:val="20"/>
                  <w:szCs w:val="20"/>
                  <w:u w:val="single"/>
                  <w:lang w:val="ru-RU"/>
                </w:rPr>
                <w:t>306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32</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Использование нитратов и солей аммония в качестве минеральных удобрений. </w:t>
            </w:r>
            <w:r w:rsidRPr="00ED672D">
              <w:rPr>
                <w:rFonts w:ascii="Times New Roman" w:hAnsi="Times New Roman"/>
                <w:color w:val="000000"/>
                <w:sz w:val="20"/>
                <w:szCs w:val="20"/>
              </w:rPr>
              <w:t>Химическое загрязнение окружающей среды соединениями азота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w:t>
              </w:r>
              <w:r w:rsidRPr="00ED672D">
                <w:rPr>
                  <w:rFonts w:ascii="Times New Roman" w:hAnsi="Times New Roman"/>
                  <w:color w:val="0000FF"/>
                  <w:sz w:val="20"/>
                  <w:szCs w:val="20"/>
                  <w:u w:val="single"/>
                  <w:lang w:val="ru-RU"/>
                </w:rPr>
                <w:t>518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33</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Фосфор. Оксид фосфора (</w:t>
            </w:r>
            <w:r w:rsidRPr="00ED672D">
              <w:rPr>
                <w:rFonts w:ascii="Times New Roman" w:hAnsi="Times New Roman"/>
                <w:color w:val="000000"/>
                <w:sz w:val="20"/>
                <w:szCs w:val="20"/>
              </w:rPr>
              <w:t>V</w:t>
            </w:r>
            <w:r w:rsidRPr="00ED672D">
              <w:rPr>
                <w:rFonts w:ascii="Times New Roman" w:hAnsi="Times New Roman"/>
                <w:color w:val="000000"/>
                <w:sz w:val="20"/>
                <w:szCs w:val="20"/>
                <w:lang w:val="ru-RU"/>
              </w:rPr>
              <w:t>) и фосфорная кислота, физические и химические свойства, получение</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w:t>
              </w:r>
              <w:r w:rsidRPr="00ED672D">
                <w:rPr>
                  <w:rFonts w:ascii="Times New Roman" w:hAnsi="Times New Roman"/>
                  <w:color w:val="0000FF"/>
                  <w:sz w:val="20"/>
                  <w:szCs w:val="20"/>
                  <w:u w:val="single"/>
                  <w:lang w:val="ru-RU"/>
                </w:rPr>
                <w:t>68</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34</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Использование фосфатов в качестве минеральных удобрений. </w:t>
            </w:r>
            <w:r w:rsidRPr="00ED672D">
              <w:rPr>
                <w:rFonts w:ascii="Times New Roman" w:hAnsi="Times New Roman"/>
                <w:color w:val="000000"/>
                <w:sz w:val="20"/>
                <w:szCs w:val="20"/>
              </w:rPr>
              <w:t>Загрязнение природной среды фосфатами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adfc</w:t>
              </w:r>
              <w:r w:rsidRPr="00ED672D">
                <w:rPr>
                  <w:rFonts w:ascii="Times New Roman" w:hAnsi="Times New Roman"/>
                  <w:color w:val="0000FF"/>
                  <w:sz w:val="20"/>
                  <w:szCs w:val="20"/>
                  <w:u w:val="single"/>
                  <w:lang w:val="ru-RU"/>
                </w:rPr>
                <w:t>20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36</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Оксиды углерода, их физические и химические свойства. Экологические проблемы, связанные с оксидом углерода (</w:t>
            </w:r>
            <w:r w:rsidRPr="00ED672D">
              <w:rPr>
                <w:rFonts w:ascii="Times New Roman" w:hAnsi="Times New Roman"/>
                <w:color w:val="000000"/>
                <w:sz w:val="20"/>
                <w:szCs w:val="20"/>
              </w:rPr>
              <w:t>IV</w:t>
            </w:r>
            <w:r w:rsidRPr="00ED672D">
              <w:rPr>
                <w:rFonts w:ascii="Times New Roman" w:hAnsi="Times New Roman"/>
                <w:color w:val="000000"/>
                <w:sz w:val="20"/>
                <w:szCs w:val="20"/>
                <w:lang w:val="ru-RU"/>
              </w:rPr>
              <w:t>)</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2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adfebe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37</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Угольная кислота и её соли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006</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027</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39</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054</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40</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Кремний и его соединения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080</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41</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bf</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№3 по теме «Важнейшие неметаллы и их соединения»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18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43</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Общая характеристика химических элементов — металлов. Металлическая связь и металлическая кристаллическая решётка. </w:t>
            </w:r>
            <w:r w:rsidRPr="00ED672D">
              <w:rPr>
                <w:rFonts w:ascii="Times New Roman" w:hAnsi="Times New Roman"/>
                <w:color w:val="000000"/>
                <w:sz w:val="20"/>
                <w:szCs w:val="20"/>
              </w:rPr>
              <w:t>Физические свойства металлов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103</w:t>
              </w:r>
              <w:r w:rsidRPr="00ED672D">
                <w:rPr>
                  <w:rFonts w:ascii="Times New Roman" w:hAnsi="Times New Roman"/>
                  <w:color w:val="0000FF"/>
                  <w:sz w:val="20"/>
                  <w:szCs w:val="20"/>
                  <w:u w:val="single"/>
                </w:rPr>
                <w:t>e</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44</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1156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1156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46</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Понятие о коррозии металлов</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3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1278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47</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Щелочные металлы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14</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Оксиды и гидроксиды натрия и калия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14</w:t>
              </w:r>
              <w:r w:rsidRPr="00ED672D">
                <w:rPr>
                  <w:rFonts w:ascii="Times New Roman" w:hAnsi="Times New Roman"/>
                  <w:color w:val="0000FF"/>
                  <w:sz w:val="20"/>
                  <w:szCs w:val="20"/>
                  <w:u w:val="single"/>
                </w:rPr>
                <w:t>b</w:t>
              </w:r>
              <w:r w:rsidRPr="00ED672D">
                <w:rPr>
                  <w:rFonts w:ascii="Times New Roman" w:hAnsi="Times New Roman"/>
                  <w:color w:val="0000FF"/>
                  <w:sz w:val="20"/>
                  <w:szCs w:val="20"/>
                  <w:u w:val="single"/>
                  <w:lang w:val="ru-RU"/>
                </w:rPr>
                <w:t>2</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49</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Щелочноземельные металлы – кальций и магний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15</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50</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Важнейшие соединения кальция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15</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8</w:t>
              </w:r>
            </w:hyperlink>
          </w:p>
        </w:tc>
      </w:tr>
      <w:tr w:rsidR="0085111A" w:rsidRPr="00ED672D">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51</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85111A">
            <w:pPr>
              <w:spacing w:after="0"/>
              <w:ind w:left="135"/>
              <w:rPr>
                <w:sz w:val="20"/>
                <w:szCs w:val="20"/>
              </w:rPr>
            </w:pPr>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Жёсткость воды и способы её устранения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1886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53</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54</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Алюминий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64</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Амфотерные свойства оксида и гидроксида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w:t>
              </w:r>
              <w:r w:rsidRPr="00ED672D">
                <w:rPr>
                  <w:rFonts w:ascii="Times New Roman" w:hAnsi="Times New Roman"/>
                  <w:color w:val="0000FF"/>
                  <w:sz w:val="20"/>
                  <w:szCs w:val="20"/>
                  <w:u w:val="single"/>
                </w:rPr>
                <w:t>c</w:t>
              </w:r>
              <w:r w:rsidRPr="00ED672D">
                <w:rPr>
                  <w:rFonts w:ascii="Times New Roman" w:hAnsi="Times New Roman"/>
                  <w:color w:val="0000FF"/>
                  <w:sz w:val="20"/>
                  <w:szCs w:val="20"/>
                  <w:u w:val="single"/>
                  <w:lang w:val="ru-RU"/>
                </w:rPr>
                <w:t>64</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56</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Железо</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8">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86</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57</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Оксиды, гидроксиды и соли железа (</w:t>
            </w:r>
            <w:r w:rsidRPr="00ED672D">
              <w:rPr>
                <w:rFonts w:ascii="Times New Roman" w:hAnsi="Times New Roman"/>
                <w:color w:val="000000"/>
                <w:sz w:val="20"/>
                <w:szCs w:val="20"/>
              </w:rPr>
              <w:t>II</w:t>
            </w:r>
            <w:r w:rsidRPr="00ED672D">
              <w:rPr>
                <w:rFonts w:ascii="Times New Roman" w:hAnsi="Times New Roman"/>
                <w:color w:val="000000"/>
                <w:sz w:val="20"/>
                <w:szCs w:val="20"/>
                <w:lang w:val="ru-RU"/>
              </w:rPr>
              <w:t>) и железа (</w:t>
            </w:r>
            <w:r w:rsidRPr="00ED672D">
              <w:rPr>
                <w:rFonts w:ascii="Times New Roman" w:hAnsi="Times New Roman"/>
                <w:color w:val="000000"/>
                <w:sz w:val="20"/>
                <w:szCs w:val="20"/>
              </w:rPr>
              <w:t>III</w:t>
            </w:r>
            <w:r w:rsidRPr="00ED672D">
              <w:rPr>
                <w:rFonts w:ascii="Times New Roman" w:hAnsi="Times New Roman"/>
                <w:color w:val="000000"/>
                <w:sz w:val="20"/>
                <w:szCs w:val="20"/>
                <w:lang w:val="ru-RU"/>
              </w:rPr>
              <w:t>)</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49">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35</w:t>
              </w:r>
              <w:r w:rsidRPr="00ED672D">
                <w:rPr>
                  <w:rFonts w:ascii="Times New Roman" w:hAnsi="Times New Roman"/>
                  <w:color w:val="0000FF"/>
                  <w:sz w:val="20"/>
                  <w:szCs w:val="20"/>
                  <w:u w:val="single"/>
                </w:rPr>
                <w:t>e</w:t>
              </w:r>
              <w:r w:rsidRPr="00ED672D">
                <w:rPr>
                  <w:rFonts w:ascii="Times New Roman" w:hAnsi="Times New Roman"/>
                  <w:color w:val="0000FF"/>
                  <w:sz w:val="20"/>
                  <w:szCs w:val="20"/>
                  <w:u w:val="single"/>
                  <w:lang w:val="ru-RU"/>
                </w:rPr>
                <w:t>6</w:t>
              </w:r>
            </w:hyperlink>
          </w:p>
        </w:tc>
      </w:tr>
      <w:tr w:rsidR="0085111A" w:rsidRPr="00ED672D">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58</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85111A">
            <w:pPr>
              <w:spacing w:after="0"/>
              <w:ind w:left="135"/>
              <w:rPr>
                <w:sz w:val="20"/>
                <w:szCs w:val="20"/>
              </w:rPr>
            </w:pPr>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59</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0">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3</w:t>
              </w:r>
              <w:r w:rsidRPr="00ED672D">
                <w:rPr>
                  <w:rFonts w:ascii="Times New Roman" w:hAnsi="Times New Roman"/>
                  <w:color w:val="0000FF"/>
                  <w:sz w:val="20"/>
                  <w:szCs w:val="20"/>
                  <w:u w:val="single"/>
                </w:rPr>
                <w:t>de</w:t>
              </w:r>
              <w:r w:rsidRPr="00ED672D">
                <w:rPr>
                  <w:rFonts w:ascii="Times New Roman" w:hAnsi="Times New Roman"/>
                  <w:color w:val="0000FF"/>
                  <w:sz w:val="20"/>
                  <w:szCs w:val="20"/>
                  <w:u w:val="single"/>
                  <w:lang w:val="ru-RU"/>
                </w:rPr>
                <w:t>8</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60</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lang w:val="ru-RU"/>
              </w:rPr>
              <w:t xml:space="preserve">Вычисления по уравнениям химических реакций, если один из реагентов дан в избытке или содержит примеси. </w:t>
            </w:r>
            <w:r w:rsidRPr="00ED672D">
              <w:rPr>
                <w:rFonts w:ascii="Times New Roman" w:hAnsi="Times New Roman"/>
                <w:color w:val="000000"/>
                <w:sz w:val="20"/>
                <w:szCs w:val="20"/>
              </w:rPr>
              <w:t>Вычисления массовой доли выхода продукта реакции</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1">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1750</w:t>
              </w:r>
            </w:hyperlink>
          </w:p>
        </w:tc>
      </w:tr>
      <w:tr w:rsidR="0085111A" w:rsidRPr="00ED672D">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61</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85111A">
            <w:pPr>
              <w:spacing w:after="0"/>
              <w:ind w:left="135"/>
              <w:rPr>
                <w:sz w:val="20"/>
                <w:szCs w:val="20"/>
              </w:rPr>
            </w:pPr>
          </w:p>
        </w:tc>
      </w:tr>
      <w:tr w:rsidR="0085111A" w:rsidRPr="00ED672D">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62</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Контрольная работа №4 по теме «Важнейшие металлы и их соединения»</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85111A">
            <w:pPr>
              <w:spacing w:after="0"/>
              <w:ind w:left="135"/>
              <w:rPr>
                <w:sz w:val="20"/>
                <w:szCs w:val="20"/>
              </w:rPr>
            </w:pPr>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63</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Вещества и материалы в повседневной жизни человека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2">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3</w:t>
              </w:r>
              <w:r w:rsidRPr="00ED672D">
                <w:rPr>
                  <w:rFonts w:ascii="Times New Roman" w:hAnsi="Times New Roman"/>
                  <w:color w:val="0000FF"/>
                  <w:sz w:val="20"/>
                  <w:szCs w:val="20"/>
                  <w:u w:val="single"/>
                </w:rPr>
                <w:t>f</w:t>
              </w:r>
              <w:r w:rsidRPr="00ED672D">
                <w:rPr>
                  <w:rFonts w:ascii="Times New Roman" w:hAnsi="Times New Roman"/>
                  <w:color w:val="0000FF"/>
                  <w:sz w:val="20"/>
                  <w:szCs w:val="20"/>
                  <w:u w:val="single"/>
                  <w:lang w:val="ru-RU"/>
                </w:rPr>
                <w:t>50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64</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Химическое загрязнение окружающей среды</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3">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4270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65</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Роль химии в решении экологических проблем</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4">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4270</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66</w:t>
            </w:r>
          </w:p>
        </w:tc>
        <w:tc>
          <w:tcPr>
            <w:tcW w:w="3344" w:type="dxa"/>
            <w:tcMar>
              <w:top w:w="50" w:type="dxa"/>
              <w:left w:w="100" w:type="dxa"/>
            </w:tcMar>
            <w:vAlign w:val="center"/>
          </w:tcPr>
          <w:p w:rsidR="0085111A" w:rsidRPr="00ED672D" w:rsidRDefault="009874DF">
            <w:pPr>
              <w:spacing w:after="0"/>
              <w:ind w:left="135"/>
              <w:rPr>
                <w:sz w:val="20"/>
                <w:szCs w:val="20"/>
              </w:rPr>
            </w:pPr>
            <w:r w:rsidRPr="00ED672D">
              <w:rPr>
                <w:rFonts w:ascii="Times New Roman" w:hAnsi="Times New Roman"/>
                <w:color w:val="000000"/>
                <w:sz w:val="20"/>
                <w:szCs w:val="20"/>
              </w:rPr>
              <w:t>Итоговая контрольная работа</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1 </w:t>
            </w: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5">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ae</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d</w:t>
              </w:r>
              <w:r w:rsidRPr="00ED672D">
                <w:rPr>
                  <w:rFonts w:ascii="Times New Roman" w:hAnsi="Times New Roman"/>
                  <w:color w:val="0000FF"/>
                  <w:sz w:val="20"/>
                  <w:szCs w:val="20"/>
                  <w:u w:val="single"/>
                  <w:lang w:val="ru-RU"/>
                </w:rPr>
                <w:t>0</w:t>
              </w:r>
              <w:r w:rsidRPr="00ED672D">
                <w:rPr>
                  <w:rFonts w:ascii="Times New Roman" w:hAnsi="Times New Roman"/>
                  <w:color w:val="0000FF"/>
                  <w:sz w:val="20"/>
                  <w:szCs w:val="20"/>
                  <w:u w:val="single"/>
                </w:rPr>
                <w:t>a</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67</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Резервный урок. 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6">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adb</w:t>
              </w:r>
              <w:r w:rsidRPr="00ED672D">
                <w:rPr>
                  <w:rFonts w:ascii="Times New Roman" w:hAnsi="Times New Roman"/>
                  <w:color w:val="0000FF"/>
                  <w:sz w:val="20"/>
                  <w:szCs w:val="20"/>
                  <w:u w:val="single"/>
                  <w:lang w:val="ru-RU"/>
                </w:rPr>
                <w:t>33</w:t>
              </w:r>
              <w:r w:rsidRPr="00ED672D">
                <w:rPr>
                  <w:rFonts w:ascii="Times New Roman" w:hAnsi="Times New Roman"/>
                  <w:color w:val="0000FF"/>
                  <w:sz w:val="20"/>
                  <w:szCs w:val="20"/>
                  <w:u w:val="single"/>
                </w:rPr>
                <w:t>c</w:t>
              </w:r>
            </w:hyperlink>
          </w:p>
        </w:tc>
      </w:tr>
      <w:tr w:rsidR="0085111A" w:rsidRPr="00C25824">
        <w:trPr>
          <w:trHeight w:val="144"/>
          <w:tblCellSpacing w:w="20" w:type="nil"/>
        </w:trPr>
        <w:tc>
          <w:tcPr>
            <w:tcW w:w="366" w:type="dxa"/>
            <w:tcMar>
              <w:top w:w="50" w:type="dxa"/>
              <w:left w:w="100" w:type="dxa"/>
            </w:tcMar>
            <w:vAlign w:val="center"/>
          </w:tcPr>
          <w:p w:rsidR="0085111A" w:rsidRPr="00ED672D" w:rsidRDefault="009874DF">
            <w:pPr>
              <w:spacing w:after="0"/>
              <w:rPr>
                <w:sz w:val="20"/>
                <w:szCs w:val="20"/>
              </w:rPr>
            </w:pPr>
            <w:r w:rsidRPr="00ED672D">
              <w:rPr>
                <w:rFonts w:ascii="Times New Roman" w:hAnsi="Times New Roman"/>
                <w:color w:val="000000"/>
                <w:sz w:val="20"/>
                <w:szCs w:val="20"/>
              </w:rPr>
              <w:t>68</w:t>
            </w:r>
          </w:p>
        </w:tc>
        <w:tc>
          <w:tcPr>
            <w:tcW w:w="3344"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Резервный урок. Обобщение и систематизация знаний</w:t>
            </w:r>
          </w:p>
        </w:tc>
        <w:tc>
          <w:tcPr>
            <w:tcW w:w="812"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1 </w:t>
            </w:r>
          </w:p>
        </w:tc>
        <w:tc>
          <w:tcPr>
            <w:tcW w:w="1507" w:type="dxa"/>
            <w:tcMar>
              <w:top w:w="50" w:type="dxa"/>
              <w:left w:w="100" w:type="dxa"/>
            </w:tcMar>
            <w:vAlign w:val="center"/>
          </w:tcPr>
          <w:p w:rsidR="0085111A" w:rsidRPr="00ED672D" w:rsidRDefault="0085111A">
            <w:pPr>
              <w:spacing w:after="0"/>
              <w:ind w:left="135"/>
              <w:jc w:val="center"/>
              <w:rPr>
                <w:sz w:val="20"/>
                <w:szCs w:val="20"/>
              </w:rPr>
            </w:pPr>
          </w:p>
        </w:tc>
        <w:tc>
          <w:tcPr>
            <w:tcW w:w="1607" w:type="dxa"/>
            <w:tcMar>
              <w:top w:w="50" w:type="dxa"/>
              <w:left w:w="100" w:type="dxa"/>
            </w:tcMar>
            <w:vAlign w:val="center"/>
          </w:tcPr>
          <w:p w:rsidR="0085111A" w:rsidRPr="00ED672D" w:rsidRDefault="0085111A">
            <w:pPr>
              <w:spacing w:after="0"/>
              <w:ind w:left="135"/>
              <w:jc w:val="center"/>
              <w:rPr>
                <w:sz w:val="20"/>
                <w:szCs w:val="20"/>
              </w:rPr>
            </w:pPr>
          </w:p>
        </w:tc>
        <w:tc>
          <w:tcPr>
            <w:tcW w:w="1137" w:type="dxa"/>
            <w:tcMar>
              <w:top w:w="50" w:type="dxa"/>
              <w:left w:w="100" w:type="dxa"/>
            </w:tcMar>
            <w:vAlign w:val="center"/>
          </w:tcPr>
          <w:p w:rsidR="0085111A" w:rsidRPr="00ED672D" w:rsidRDefault="0085111A">
            <w:pPr>
              <w:spacing w:after="0"/>
              <w:ind w:left="135"/>
              <w:rPr>
                <w:sz w:val="20"/>
                <w:szCs w:val="20"/>
              </w:rPr>
            </w:pPr>
          </w:p>
        </w:tc>
        <w:tc>
          <w:tcPr>
            <w:tcW w:w="1955" w:type="dxa"/>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 xml:space="preserve">Библиотека ЦОК </w:t>
            </w:r>
            <w:hyperlink r:id="rId157">
              <w:r w:rsidRPr="00ED672D">
                <w:rPr>
                  <w:rFonts w:ascii="Times New Roman" w:hAnsi="Times New Roman"/>
                  <w:color w:val="0000FF"/>
                  <w:sz w:val="20"/>
                  <w:szCs w:val="20"/>
                  <w:u w:val="single"/>
                </w:rPr>
                <w:t>https</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m</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edsoo</w:t>
              </w:r>
              <w:r w:rsidRPr="00ED672D">
                <w:rPr>
                  <w:rFonts w:ascii="Times New Roman" w:hAnsi="Times New Roman"/>
                  <w:color w:val="0000FF"/>
                  <w:sz w:val="20"/>
                  <w:szCs w:val="20"/>
                  <w:u w:val="single"/>
                  <w:lang w:val="ru-RU"/>
                </w:rPr>
                <w:t>.</w:t>
              </w:r>
              <w:r w:rsidRPr="00ED672D">
                <w:rPr>
                  <w:rFonts w:ascii="Times New Roman" w:hAnsi="Times New Roman"/>
                  <w:color w:val="0000FF"/>
                  <w:sz w:val="20"/>
                  <w:szCs w:val="20"/>
                  <w:u w:val="single"/>
                </w:rPr>
                <w:t>ru</w:t>
              </w:r>
              <w:r w:rsidRPr="00ED672D">
                <w:rPr>
                  <w:rFonts w:ascii="Times New Roman" w:hAnsi="Times New Roman"/>
                  <w:color w:val="0000FF"/>
                  <w:sz w:val="20"/>
                  <w:szCs w:val="20"/>
                  <w:u w:val="single"/>
                  <w:lang w:val="ru-RU"/>
                </w:rPr>
                <w:t>/00</w:t>
              </w:r>
              <w:r w:rsidRPr="00ED672D">
                <w:rPr>
                  <w:rFonts w:ascii="Times New Roman" w:hAnsi="Times New Roman"/>
                  <w:color w:val="0000FF"/>
                  <w:sz w:val="20"/>
                  <w:szCs w:val="20"/>
                  <w:u w:val="single"/>
                </w:rPr>
                <w:t>ad</w:t>
              </w:r>
              <w:r w:rsidRPr="00ED672D">
                <w:rPr>
                  <w:rFonts w:ascii="Times New Roman" w:hAnsi="Times New Roman"/>
                  <w:color w:val="0000FF"/>
                  <w:sz w:val="20"/>
                  <w:szCs w:val="20"/>
                  <w:u w:val="single"/>
                  <w:lang w:val="ru-RU"/>
                </w:rPr>
                <w:t>9</w:t>
              </w:r>
              <w:r w:rsidRPr="00ED672D">
                <w:rPr>
                  <w:rFonts w:ascii="Times New Roman" w:hAnsi="Times New Roman"/>
                  <w:color w:val="0000FF"/>
                  <w:sz w:val="20"/>
                  <w:szCs w:val="20"/>
                  <w:u w:val="single"/>
                </w:rPr>
                <w:t>cb</w:t>
              </w:r>
              <w:r w:rsidRPr="00ED672D">
                <w:rPr>
                  <w:rFonts w:ascii="Times New Roman" w:hAnsi="Times New Roman"/>
                  <w:color w:val="0000FF"/>
                  <w:sz w:val="20"/>
                  <w:szCs w:val="20"/>
                  <w:u w:val="single"/>
                  <w:lang w:val="ru-RU"/>
                </w:rPr>
                <w:t>2</w:t>
              </w:r>
            </w:hyperlink>
          </w:p>
        </w:tc>
      </w:tr>
      <w:tr w:rsidR="0085111A" w:rsidRPr="00ED672D">
        <w:trPr>
          <w:trHeight w:val="144"/>
          <w:tblCellSpacing w:w="20" w:type="nil"/>
        </w:trPr>
        <w:tc>
          <w:tcPr>
            <w:tcW w:w="0" w:type="auto"/>
            <w:gridSpan w:val="2"/>
            <w:tcMar>
              <w:top w:w="50" w:type="dxa"/>
              <w:left w:w="100" w:type="dxa"/>
            </w:tcMar>
            <w:vAlign w:val="center"/>
          </w:tcPr>
          <w:p w:rsidR="0085111A" w:rsidRPr="00ED672D" w:rsidRDefault="009874DF">
            <w:pPr>
              <w:spacing w:after="0"/>
              <w:ind w:left="135"/>
              <w:rPr>
                <w:sz w:val="20"/>
                <w:szCs w:val="20"/>
                <w:lang w:val="ru-RU"/>
              </w:rPr>
            </w:pPr>
            <w:r w:rsidRPr="00ED672D">
              <w:rPr>
                <w:rFonts w:ascii="Times New Roman" w:hAnsi="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lang w:val="ru-RU"/>
              </w:rPr>
              <w:t xml:space="preserve"> </w:t>
            </w:r>
            <w:r w:rsidRPr="00ED672D">
              <w:rPr>
                <w:rFonts w:ascii="Times New Roman" w:hAnsi="Times New Roman"/>
                <w:color w:val="000000"/>
                <w:sz w:val="20"/>
                <w:szCs w:val="20"/>
              </w:rPr>
              <w:t xml:space="preserve">68 </w:t>
            </w:r>
          </w:p>
        </w:tc>
        <w:tc>
          <w:tcPr>
            <w:tcW w:w="15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5 </w:t>
            </w:r>
          </w:p>
        </w:tc>
        <w:tc>
          <w:tcPr>
            <w:tcW w:w="1607" w:type="dxa"/>
            <w:tcMar>
              <w:top w:w="50" w:type="dxa"/>
              <w:left w:w="100" w:type="dxa"/>
            </w:tcMar>
            <w:vAlign w:val="center"/>
          </w:tcPr>
          <w:p w:rsidR="0085111A" w:rsidRPr="00ED672D" w:rsidRDefault="009874DF">
            <w:pPr>
              <w:spacing w:after="0"/>
              <w:ind w:left="135"/>
              <w:jc w:val="center"/>
              <w:rPr>
                <w:sz w:val="20"/>
                <w:szCs w:val="20"/>
              </w:rPr>
            </w:pPr>
            <w:r w:rsidRPr="00ED672D">
              <w:rPr>
                <w:rFonts w:ascii="Times New Roman" w:hAnsi="Times New Roman"/>
                <w:color w:val="000000"/>
                <w:sz w:val="20"/>
                <w:szCs w:val="20"/>
              </w:rPr>
              <w:t xml:space="preserve"> 7 </w:t>
            </w:r>
          </w:p>
        </w:tc>
        <w:tc>
          <w:tcPr>
            <w:tcW w:w="0" w:type="auto"/>
            <w:gridSpan w:val="2"/>
            <w:tcMar>
              <w:top w:w="50" w:type="dxa"/>
              <w:left w:w="100" w:type="dxa"/>
            </w:tcMar>
            <w:vAlign w:val="center"/>
          </w:tcPr>
          <w:p w:rsidR="0085111A" w:rsidRPr="00ED672D" w:rsidRDefault="0085111A">
            <w:pPr>
              <w:rPr>
                <w:sz w:val="20"/>
                <w:szCs w:val="20"/>
              </w:rPr>
            </w:pPr>
          </w:p>
        </w:tc>
      </w:tr>
    </w:tbl>
    <w:p w:rsidR="0085111A" w:rsidRPr="00ED672D" w:rsidRDefault="0085111A">
      <w:pPr>
        <w:rPr>
          <w:sz w:val="20"/>
          <w:szCs w:val="20"/>
        </w:rPr>
        <w:sectPr w:rsidR="0085111A" w:rsidRPr="00ED672D">
          <w:pgSz w:w="16383" w:h="11906" w:orient="landscape"/>
          <w:pgMar w:top="1134" w:right="850" w:bottom="1134" w:left="1701" w:header="720" w:footer="720" w:gutter="0"/>
          <w:cols w:space="720"/>
        </w:sectPr>
      </w:pPr>
    </w:p>
    <w:p w:rsidR="0085111A" w:rsidRPr="00ED672D" w:rsidRDefault="009874DF" w:rsidP="00ED672D">
      <w:pPr>
        <w:spacing w:after="0"/>
        <w:ind w:left="120"/>
        <w:jc w:val="center"/>
        <w:rPr>
          <w:sz w:val="20"/>
          <w:szCs w:val="20"/>
          <w:lang w:val="ru-RU"/>
        </w:rPr>
      </w:pPr>
      <w:bookmarkStart w:id="15" w:name="block-41922197"/>
      <w:bookmarkEnd w:id="14"/>
      <w:r w:rsidRPr="00ED672D">
        <w:rPr>
          <w:rFonts w:ascii="Times New Roman" w:hAnsi="Times New Roman"/>
          <w:b/>
          <w:color w:val="000000"/>
          <w:sz w:val="20"/>
          <w:szCs w:val="20"/>
          <w:lang w:val="ru-RU"/>
        </w:rPr>
        <w:t>УЧЕБНО-МЕТОДИЧЕСКОЕ ОБЕСПЕЧЕНИЕ ОБРАЗОВАТЕЛЬНОГО ПРОЦЕССА</w:t>
      </w:r>
    </w:p>
    <w:p w:rsidR="0085111A" w:rsidRPr="00ED672D" w:rsidRDefault="009874DF" w:rsidP="00ED672D">
      <w:pPr>
        <w:spacing w:after="0" w:line="480" w:lineRule="auto"/>
        <w:ind w:left="120"/>
        <w:jc w:val="center"/>
        <w:rPr>
          <w:sz w:val="20"/>
          <w:szCs w:val="20"/>
          <w:lang w:val="ru-RU"/>
        </w:rPr>
      </w:pPr>
      <w:r w:rsidRPr="00ED672D">
        <w:rPr>
          <w:rFonts w:ascii="Times New Roman" w:hAnsi="Times New Roman"/>
          <w:b/>
          <w:color w:val="000000"/>
          <w:sz w:val="20"/>
          <w:szCs w:val="20"/>
          <w:lang w:val="ru-RU"/>
        </w:rPr>
        <w:t>ОБЯЗАТЕЛЬНЫЕ УЧЕБНЫЕ МАТЕРИАЛЫ ДЛЯ УЧЕНИКА</w:t>
      </w:r>
    </w:p>
    <w:p w:rsidR="0085111A" w:rsidRPr="00ED672D" w:rsidRDefault="009874DF">
      <w:pPr>
        <w:spacing w:after="0" w:line="480" w:lineRule="auto"/>
        <w:ind w:left="120"/>
        <w:rPr>
          <w:sz w:val="20"/>
          <w:szCs w:val="20"/>
          <w:lang w:val="ru-RU"/>
        </w:rPr>
      </w:pPr>
      <w:r w:rsidRPr="00ED672D">
        <w:rPr>
          <w:rFonts w:ascii="Times New Roman" w:hAnsi="Times New Roman"/>
          <w:color w:val="000000"/>
          <w:sz w:val="20"/>
          <w:szCs w:val="20"/>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ED672D">
        <w:rPr>
          <w:sz w:val="20"/>
          <w:szCs w:val="20"/>
          <w:lang w:val="ru-RU"/>
        </w:rPr>
        <w:br/>
      </w:r>
      <w:bookmarkStart w:id="16" w:name="bd05d80c-fcad-45de-a028-b236b74fbaf0"/>
      <w:r w:rsidRPr="00ED672D">
        <w:rPr>
          <w:rFonts w:ascii="Times New Roman" w:hAnsi="Times New Roman"/>
          <w:color w:val="000000"/>
          <w:sz w:val="20"/>
          <w:szCs w:val="20"/>
          <w:lang w:val="ru-RU"/>
        </w:rPr>
        <w:t xml:space="preserve"> • Химия, 9 класс/ Габриелян О.С., Остроумов И.Г., Сладков С.А. Акционерное общество «Издательство «Просвещение»</w:t>
      </w:r>
      <w:bookmarkEnd w:id="16"/>
    </w:p>
    <w:p w:rsidR="0085111A" w:rsidRPr="00ED672D" w:rsidRDefault="0085111A">
      <w:pPr>
        <w:spacing w:after="0" w:line="480" w:lineRule="auto"/>
        <w:ind w:left="120"/>
        <w:rPr>
          <w:sz w:val="20"/>
          <w:szCs w:val="20"/>
          <w:lang w:val="ru-RU"/>
        </w:rPr>
      </w:pPr>
    </w:p>
    <w:p w:rsidR="0085111A" w:rsidRPr="00ED672D" w:rsidRDefault="0085111A">
      <w:pPr>
        <w:spacing w:after="0"/>
        <w:ind w:left="120"/>
        <w:rPr>
          <w:sz w:val="20"/>
          <w:szCs w:val="20"/>
          <w:lang w:val="ru-RU"/>
        </w:rPr>
      </w:pPr>
    </w:p>
    <w:p w:rsidR="0085111A" w:rsidRPr="00ED672D" w:rsidRDefault="009874DF">
      <w:pPr>
        <w:spacing w:after="0" w:line="480" w:lineRule="auto"/>
        <w:ind w:left="120"/>
        <w:rPr>
          <w:sz w:val="20"/>
          <w:szCs w:val="20"/>
          <w:lang w:val="ru-RU"/>
        </w:rPr>
      </w:pPr>
      <w:r w:rsidRPr="00ED672D">
        <w:rPr>
          <w:rFonts w:ascii="Times New Roman" w:hAnsi="Times New Roman"/>
          <w:b/>
          <w:color w:val="000000"/>
          <w:sz w:val="20"/>
          <w:szCs w:val="20"/>
          <w:lang w:val="ru-RU"/>
        </w:rPr>
        <w:t>МЕТОДИЧЕСКИЕ МАТЕРИАЛЫ ДЛЯ УЧИТЕЛЯ</w:t>
      </w:r>
    </w:p>
    <w:p w:rsidR="0085111A" w:rsidRPr="00ED672D" w:rsidRDefault="0085111A">
      <w:pPr>
        <w:spacing w:after="0" w:line="480" w:lineRule="auto"/>
        <w:ind w:left="120"/>
        <w:rPr>
          <w:sz w:val="20"/>
          <w:szCs w:val="20"/>
          <w:lang w:val="ru-RU"/>
        </w:rPr>
      </w:pPr>
    </w:p>
    <w:p w:rsidR="0085111A" w:rsidRPr="00ED672D" w:rsidRDefault="0085111A">
      <w:pPr>
        <w:spacing w:after="0"/>
        <w:ind w:left="120"/>
        <w:rPr>
          <w:sz w:val="20"/>
          <w:szCs w:val="20"/>
          <w:lang w:val="ru-RU"/>
        </w:rPr>
      </w:pPr>
    </w:p>
    <w:p w:rsidR="0085111A" w:rsidRPr="00ED672D" w:rsidRDefault="009874DF">
      <w:pPr>
        <w:spacing w:after="0" w:line="480" w:lineRule="auto"/>
        <w:ind w:left="120"/>
        <w:rPr>
          <w:sz w:val="20"/>
          <w:szCs w:val="20"/>
          <w:lang w:val="ru-RU"/>
        </w:rPr>
      </w:pPr>
      <w:r w:rsidRPr="00ED672D">
        <w:rPr>
          <w:rFonts w:ascii="Times New Roman" w:hAnsi="Times New Roman"/>
          <w:b/>
          <w:color w:val="000000"/>
          <w:sz w:val="20"/>
          <w:szCs w:val="20"/>
          <w:lang w:val="ru-RU"/>
        </w:rPr>
        <w:t>ЦИФРОВЫЕ ОБРАЗОВАТЕЛЬНЫЕ РЕСУРСЫ И РЕСУРСЫ СЕТИ ИНТЕРНЕТ</w:t>
      </w:r>
    </w:p>
    <w:p w:rsidR="0085111A" w:rsidRPr="00ED672D" w:rsidRDefault="009874DF">
      <w:pPr>
        <w:spacing w:after="0" w:line="480" w:lineRule="auto"/>
        <w:ind w:left="120"/>
        <w:rPr>
          <w:sz w:val="20"/>
          <w:szCs w:val="20"/>
        </w:rPr>
      </w:pPr>
      <w:bookmarkStart w:id="17" w:name="90de4b5a-88fc-4f80-ab94-3d9ac9d5e251"/>
      <w:r w:rsidRPr="00ED672D">
        <w:rPr>
          <w:rFonts w:ascii="Times New Roman" w:hAnsi="Times New Roman"/>
          <w:color w:val="000000"/>
          <w:sz w:val="20"/>
          <w:szCs w:val="20"/>
        </w:rPr>
        <w:t>https://m.edsoo.ru/7f41837c</w:t>
      </w:r>
      <w:bookmarkEnd w:id="17"/>
    </w:p>
    <w:p w:rsidR="0085111A" w:rsidRPr="00ED672D" w:rsidRDefault="0085111A">
      <w:pPr>
        <w:rPr>
          <w:sz w:val="20"/>
          <w:szCs w:val="20"/>
          <w:lang w:val="ru-RU"/>
        </w:rPr>
      </w:pPr>
    </w:p>
    <w:p w:rsidR="00157CFF" w:rsidRPr="00ED672D" w:rsidRDefault="00157CFF">
      <w:pPr>
        <w:rPr>
          <w:sz w:val="20"/>
          <w:szCs w:val="20"/>
          <w:lang w:val="ru-RU"/>
        </w:rPr>
      </w:pPr>
    </w:p>
    <w:bookmarkEnd w:id="15"/>
    <w:p w:rsidR="009874DF" w:rsidRPr="00ED672D" w:rsidRDefault="009874DF">
      <w:pPr>
        <w:rPr>
          <w:sz w:val="20"/>
          <w:szCs w:val="20"/>
        </w:rPr>
      </w:pPr>
    </w:p>
    <w:sectPr w:rsidR="009874DF" w:rsidRPr="00ED672D" w:rsidSect="008511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46A7"/>
    <w:multiLevelType w:val="multilevel"/>
    <w:tmpl w:val="59AC9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08593C"/>
    <w:multiLevelType w:val="multilevel"/>
    <w:tmpl w:val="44167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111A"/>
    <w:rsid w:val="0005050A"/>
    <w:rsid w:val="00157CFF"/>
    <w:rsid w:val="001B18F4"/>
    <w:rsid w:val="005D1FC6"/>
    <w:rsid w:val="0085111A"/>
    <w:rsid w:val="009874DF"/>
    <w:rsid w:val="00A605CC"/>
    <w:rsid w:val="00AC5360"/>
    <w:rsid w:val="00B579FA"/>
    <w:rsid w:val="00C25824"/>
    <w:rsid w:val="00DF537E"/>
    <w:rsid w:val="00ED672D"/>
    <w:rsid w:val="00FF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7DE3"/>
  <w15:docId w15:val="{2A9E7674-2D37-40E1-B11A-AFE047E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11A"/>
    <w:rPr>
      <w:color w:val="0000FF" w:themeColor="hyperlink"/>
      <w:u w:val="single"/>
    </w:rPr>
  </w:style>
  <w:style w:type="table" w:styleId="ac">
    <w:name w:val="Table Grid"/>
    <w:basedOn w:val="a1"/>
    <w:uiPriority w:val="59"/>
    <w:rsid w:val="00851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10462</Words>
  <Characters>59634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12</cp:revision>
  <dcterms:created xsi:type="dcterms:W3CDTF">2024-09-08T14:19:00Z</dcterms:created>
  <dcterms:modified xsi:type="dcterms:W3CDTF">2025-02-18T09:52:00Z</dcterms:modified>
</cp:coreProperties>
</file>