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9A4" w:rsidRPr="00192692" w:rsidRDefault="006B49A4" w:rsidP="006B49A4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bookmarkStart w:id="0" w:name="block-42430035"/>
      <w:r w:rsidRPr="00192692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6B49A4" w:rsidRPr="00192692" w:rsidRDefault="006B49A4" w:rsidP="006B49A4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</w:p>
    <w:p w:rsidR="006B49A4" w:rsidRPr="00192692" w:rsidRDefault="006B49A4" w:rsidP="006B49A4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</w:p>
    <w:p w:rsidR="006B49A4" w:rsidRPr="00192692" w:rsidRDefault="006B49A4" w:rsidP="006B49A4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192692">
        <w:rPr>
          <w:rFonts w:ascii="Times New Roman" w:hAnsi="Times New Roman"/>
          <w:b/>
          <w:color w:val="000000"/>
          <w:sz w:val="28"/>
          <w:szCs w:val="28"/>
          <w:lang w:val="ru-RU"/>
        </w:rPr>
        <w:t>МБОУ "Георгиевская СОШ"</w:t>
      </w:r>
    </w:p>
    <w:p w:rsidR="006B49A4" w:rsidRPr="00192692" w:rsidRDefault="006B49A4" w:rsidP="006B49A4">
      <w:pPr>
        <w:spacing w:after="0"/>
        <w:ind w:left="120"/>
        <w:rPr>
          <w:sz w:val="28"/>
          <w:szCs w:val="28"/>
          <w:lang w:val="ru-RU"/>
        </w:rPr>
      </w:pPr>
    </w:p>
    <w:p w:rsidR="006B49A4" w:rsidRPr="00192692" w:rsidRDefault="006B49A4" w:rsidP="006B49A4">
      <w:pPr>
        <w:spacing w:after="0"/>
        <w:rPr>
          <w:sz w:val="28"/>
          <w:szCs w:val="28"/>
          <w:lang w:val="ru-RU"/>
        </w:rPr>
      </w:pPr>
    </w:p>
    <w:p w:rsidR="006B49A4" w:rsidRPr="00192692" w:rsidRDefault="006B49A4" w:rsidP="006B49A4">
      <w:pPr>
        <w:spacing w:after="0"/>
        <w:ind w:left="120"/>
        <w:rPr>
          <w:sz w:val="28"/>
          <w:szCs w:val="28"/>
          <w:lang w:val="ru-RU"/>
        </w:rPr>
      </w:pPr>
    </w:p>
    <w:p w:rsidR="006B49A4" w:rsidRPr="00192692" w:rsidRDefault="00F21968" w:rsidP="006B49A4">
      <w:pPr>
        <w:spacing w:after="0"/>
        <w:ind w:left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  <w:bookmarkStart w:id="1" w:name="_GoBack"/>
      <w:bookmarkEnd w:id="1"/>
      <w:r>
        <w:rPr>
          <w:noProof/>
        </w:rPr>
        <w:drawing>
          <wp:inline distT="0" distB="0" distL="0" distR="0" wp14:anchorId="3B63F39A" wp14:editId="04808915">
            <wp:extent cx="1553845" cy="2078990"/>
            <wp:effectExtent l="0" t="0" r="825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9A4" w:rsidRPr="00192692" w:rsidRDefault="006B49A4" w:rsidP="006B49A4">
      <w:pPr>
        <w:spacing w:after="0"/>
        <w:ind w:left="120"/>
        <w:rPr>
          <w:sz w:val="28"/>
          <w:szCs w:val="28"/>
          <w:lang w:val="ru-RU"/>
        </w:rPr>
      </w:pPr>
    </w:p>
    <w:p w:rsidR="006B49A4" w:rsidRPr="00192692" w:rsidRDefault="006B49A4" w:rsidP="006B49A4">
      <w:pPr>
        <w:spacing w:after="0"/>
        <w:ind w:left="120"/>
        <w:rPr>
          <w:sz w:val="28"/>
          <w:szCs w:val="28"/>
          <w:lang w:val="ru-RU"/>
        </w:rPr>
      </w:pPr>
    </w:p>
    <w:p w:rsidR="006B49A4" w:rsidRPr="00192692" w:rsidRDefault="006B49A4" w:rsidP="006B49A4">
      <w:pPr>
        <w:spacing w:after="0"/>
        <w:ind w:left="120"/>
        <w:rPr>
          <w:sz w:val="28"/>
          <w:szCs w:val="28"/>
          <w:lang w:val="ru-RU"/>
        </w:rPr>
      </w:pPr>
    </w:p>
    <w:p w:rsidR="006B49A4" w:rsidRPr="00192692" w:rsidRDefault="006B49A4" w:rsidP="006B49A4">
      <w:pPr>
        <w:spacing w:after="0"/>
        <w:ind w:left="120"/>
        <w:rPr>
          <w:sz w:val="28"/>
          <w:szCs w:val="28"/>
          <w:lang w:val="ru-RU"/>
        </w:rPr>
      </w:pPr>
    </w:p>
    <w:p w:rsidR="006B49A4" w:rsidRPr="00192692" w:rsidRDefault="006B49A4" w:rsidP="006B49A4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192692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6B49A4" w:rsidRPr="00C82001" w:rsidRDefault="006B49A4" w:rsidP="006B49A4">
      <w:pPr>
        <w:spacing w:after="0" w:line="408" w:lineRule="auto"/>
        <w:ind w:left="120"/>
        <w:rPr>
          <w:sz w:val="28"/>
          <w:szCs w:val="28"/>
          <w:lang w:val="ru-RU"/>
        </w:rPr>
      </w:pPr>
    </w:p>
    <w:p w:rsidR="006B49A4" w:rsidRPr="00192692" w:rsidRDefault="006B49A4" w:rsidP="006B49A4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6B49A4" w:rsidRPr="00192692" w:rsidRDefault="006B49A4" w:rsidP="006B49A4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«Музыка»</w:t>
      </w:r>
    </w:p>
    <w:p w:rsidR="006B49A4" w:rsidRPr="00192692" w:rsidRDefault="006B49A4" w:rsidP="006B49A4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192692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6B49A4" w:rsidRPr="00192692" w:rsidRDefault="006B49A4" w:rsidP="006B49A4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6B49A4" w:rsidRPr="00192692" w:rsidRDefault="006B49A4" w:rsidP="006B49A4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6B49A4" w:rsidRPr="00192692" w:rsidRDefault="006B49A4" w:rsidP="006B49A4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6B49A4" w:rsidRPr="00192692" w:rsidRDefault="006B49A4" w:rsidP="006B49A4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6B49A4" w:rsidRPr="00192692" w:rsidRDefault="006B49A4" w:rsidP="006B49A4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6B49A4" w:rsidRPr="00192692" w:rsidRDefault="006B49A4" w:rsidP="006B49A4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6B49A4" w:rsidRPr="00192692" w:rsidRDefault="006B49A4" w:rsidP="006B49A4">
      <w:pPr>
        <w:spacing w:after="0"/>
        <w:jc w:val="center"/>
        <w:rPr>
          <w:sz w:val="28"/>
          <w:szCs w:val="28"/>
          <w:lang w:val="ru-RU"/>
        </w:rPr>
      </w:pPr>
      <w:bookmarkStart w:id="2" w:name="8960954b-15b1-4c85-b40b-ae95f67136d9"/>
      <w:r w:rsidRPr="00192692">
        <w:rPr>
          <w:rFonts w:ascii="Times New Roman" w:hAnsi="Times New Roman"/>
          <w:b/>
          <w:color w:val="000000"/>
          <w:sz w:val="28"/>
          <w:szCs w:val="28"/>
          <w:lang w:val="ru-RU"/>
        </w:rPr>
        <w:t>с. Георгиевка 2024 год</w:t>
      </w:r>
      <w:bookmarkEnd w:id="2"/>
    </w:p>
    <w:p w:rsidR="006B49A4" w:rsidRPr="001F2FC1" w:rsidRDefault="006B49A4" w:rsidP="006B49A4">
      <w:pPr>
        <w:spacing w:after="0"/>
        <w:ind w:left="120"/>
        <w:rPr>
          <w:sz w:val="20"/>
          <w:szCs w:val="20"/>
          <w:lang w:val="ru-RU"/>
        </w:rPr>
      </w:pPr>
    </w:p>
    <w:p w:rsidR="000629CA" w:rsidRPr="006711AB" w:rsidRDefault="000629CA">
      <w:pPr>
        <w:rPr>
          <w:rFonts w:ascii="Times New Roman" w:hAnsi="Times New Roman" w:cs="Times New Roman"/>
          <w:sz w:val="20"/>
          <w:szCs w:val="20"/>
          <w:lang w:val="ru-RU"/>
        </w:rPr>
        <w:sectPr w:rsidR="000629CA" w:rsidRPr="006711AB" w:rsidSect="006711AB">
          <w:pgSz w:w="11906" w:h="16383"/>
          <w:pgMar w:top="1134" w:right="567" w:bottom="1134" w:left="567" w:header="720" w:footer="720" w:gutter="0"/>
          <w:cols w:space="720"/>
        </w:sectPr>
      </w:pP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block-42430036"/>
      <w:bookmarkEnd w:id="0"/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0629CA" w:rsidRPr="006711AB" w:rsidRDefault="00062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течение периода начального общего образования необходимо</w:t>
      </w: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Программа по музыке предусматривает</w:t>
      </w: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Основная цель программы по музыке</w:t>
      </w: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Важнейшие задачи обучения музыке</w:t>
      </w: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 уровне начального общего образования: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Содержание учебного предмета структурно представлено восемью модулями </w:t>
      </w: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(тематическими линиями):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инвариантные: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модуль № 1 «Народная музыка России»;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модуль № 2 «Классическая музыка»;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модуль № 3 «Музыка в жизни человека»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вариативные: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модуль № 4 «Музыка народов мира»;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модуль № 5 «Духовная музыка»;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модуль № 6 «Музыка театра и кино»;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модуль № 7 «Современная музыкальная культура»;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модуль № 8 «Музыкальная грамота»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Общее число часов</w:t>
      </w: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, рекомендованных для изучения музыки ‑ 135 часов: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1 классе – 33 часа (1 час в неделю),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во 2 классе – 34 часа (1 час в неделю),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3 классе – 34 часа (1 час в неделю),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 4 классе – 34 часа (1 час в неделю).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629CA" w:rsidRPr="006711AB" w:rsidRDefault="006711AB" w:rsidP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  <w:sectPr w:rsidR="000629CA" w:rsidRPr="006711AB" w:rsidSect="006711AB">
          <w:pgSz w:w="11906" w:h="16383"/>
          <w:pgMar w:top="568" w:right="567" w:bottom="1134" w:left="567" w:header="720" w:footer="720" w:gutter="0"/>
          <w:cols w:space="720"/>
        </w:sect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629CA" w:rsidRPr="006711AB" w:rsidRDefault="006711AB" w:rsidP="006711AB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4" w:name="block-42430037"/>
      <w:bookmarkEnd w:id="3"/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СОДЕРЖАНИЕ ОБУЧЕНИЯ</w:t>
      </w:r>
    </w:p>
    <w:p w:rsidR="000629CA" w:rsidRPr="006711AB" w:rsidRDefault="00062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Инвариантные модули</w:t>
      </w:r>
    </w:p>
    <w:p w:rsidR="000629CA" w:rsidRPr="006711AB" w:rsidRDefault="000629CA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0629CA" w:rsidRPr="006711AB" w:rsidRDefault="006711A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1 «Народная музыка России»</w:t>
      </w:r>
    </w:p>
    <w:p w:rsidR="000629CA" w:rsidRPr="006711AB" w:rsidRDefault="000629CA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Край, в котором ты живёшь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Музыкальные традиции малой Родины. Песни, обряды, музыкальные инструменты.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диалог с учителем о музыкальных традициях своего родного края;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Русский фольклор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русских народных песен разных жанров;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Русские народные музыкальные инструменты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 тембров инструментов;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классификация на группы духовых, ударных, струнных;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музыкальная викторина на знание тембров народных инструментов;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двигательная игра – импровизация-подражание игре на музыкальных инструментах;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Сказки, мифы и легенды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манерой сказывания нараспев;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сказок, былин, эпических сказаний, рассказываемых нараспев;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создание иллюстраций к прослушанным музыкальным и литературным произведениям;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Жанры музыкального фольклора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Народные праздники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посещение театра, театрализованного представления;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участие в народных гуляньях на улицах родного города, посёлка.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Первые артисты, народный театр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Скоморохи. Ярмарочный балаган. Вертеп.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чтение учебных, справочных текстов по теме;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диалог с учителем;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скоморошин;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Фольклор народов России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Фольклор в творчестве профессиональных музыкантов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диалог с учителем о значении фольклористики;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чтение учебных, популярных текстов о собирателях фольклора;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музыки, созданной композиторами на основе народных жанров и интонаций;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приёмов обработки, развития народных мелодий;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народных песен в композиторской обработке;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сравнение звучания одних и тех же мелодий в народном и композиторском варианте;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обсуждение аргументированных оценочных суждений на основе сравнения;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629CA" w:rsidRPr="006711AB" w:rsidRDefault="000629CA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0629CA" w:rsidRPr="006711AB" w:rsidRDefault="006711A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2 «Классическая музыка»</w:t>
      </w: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0629CA" w:rsidRPr="006711AB" w:rsidRDefault="000629CA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Композитор – исполнитель – слушатель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просмотр видеозаписи концерта;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музыки, рассматривание иллюстраций;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диалог с учителем по теме занятия;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правил поведения на концерте;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Композиторы – детям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подбор эпитетов, иллюстраций к музыке;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жанра;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музыкальная викторина;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Оркестр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музыки в исполнении оркестра;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просмотр видеозаписи;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диалог с учителем о роли дирижёра,</w:t>
      </w:r>
      <w:r w:rsidRPr="006711AB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«Я – дирижёр» – игра-имитация дирижёрских жестов во время звучания музыки;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 и исполнение песен соответствующей тематики;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Музыкальные инструменты. Фортепиано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многообразием красок фортепиано;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фортепианных пьес в исполнении известных пианистов;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«Я – пианист» – игра-имитация исполнительских движений во время звучания музыки;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детских пьес на фортепиано в исполнении учителя;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Музыкальные инструменты. Флейта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Музыкальные инструменты. Скрипка, виолончель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игра-имитация исполнительских движений во время звучания музыки;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музыкальная викторина на знание конкретных произведений и их авторов, определения тембров звучащих инструментов;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песен, посвящённых музыкальным инструментам;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Вокальная музыка</w:t>
      </w:r>
    </w:p>
    <w:p w:rsidR="000629CA" w:rsidRPr="006A17E2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6A17E2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Кантата. Песня, романс, вокализ, кант.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жанрами вокальной музыки;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вокальных произведений композиторов-классиков;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комплекса дыхательных, артикуляционных упражнений;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вокальные упражнения на развитие гибкости голоса, расширения его диапазона;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проблемная ситуация: что значит красивое пение;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музыкальная викторина на знание вокальных музыкальных произведений и их авторов;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вокальных произведений композиторов-классиков;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концерта вокальной музыки; школьный конкурс юных вокалистов.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Инструментальная музыка</w:t>
      </w:r>
    </w:p>
    <w:p w:rsidR="000629CA" w:rsidRPr="006A17E2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Жанры камерной инструментальной музыки: этюд, пьеса. </w:t>
      </w:r>
      <w:r w:rsidRPr="006A17E2">
        <w:rPr>
          <w:rFonts w:ascii="Times New Roman" w:hAnsi="Times New Roman" w:cs="Times New Roman"/>
          <w:color w:val="000000"/>
          <w:sz w:val="20"/>
          <w:szCs w:val="20"/>
          <w:lang w:val="ru-RU"/>
        </w:rPr>
        <w:t>Альбом. Цикл. Сюита. Соната. Квартет.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жанрами камерной инструментальной музыки;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произведений композиторов-классиков;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комплекса выразительных средств;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описание своего впечатления от восприятия;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музыкальная викторина;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Программная музыка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Программное название, известный сюжет, литературный эпиграф.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произведений программной музыки;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обсуждение музыкального образа, музыкальных средств, использованных композитором;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Симфоническая музыка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составом симфонического оркестра, группами инструментов;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 тембров инструментов симфонического оркестра;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фрагментов симфонической музыки;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«дирижирование» оркестром;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музыкальная викторина;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Русские композиторы-классики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Творчество выдающихся отечественных композиторов.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творчеством выдающихся композиторов, отдельными фактами из их биографии;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музыки: фрагменты вокальных, инструментальных, симфонических сочинений;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развитием музыки; определение жанра, формы;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чтение учебных текстов и художественной литературы биографического характера;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концерта; просмотр биографического фильма.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Европейские композиторы-классики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Творчество выдающихся зарубежных композиторов.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творчеством выдающихся композиторов, отдельными фактами из их биографии;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музыки: фрагменты вокальных, инструментальных, симфонических сочинений;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развитием музыки; определение жанра, формы;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чтение учебных текстов и художественной литературы биографического характера;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вокализация тем инструментальных сочинений;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доступных вокальных сочинений;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концерта; просмотр биографического фильма.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Мастерство исполнителя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творчеством выдающихся исполнителей классической музыки;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программ, афиш консерватории, филармонии;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беседа на тему «Композитор – исполнитель – слушатель»;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концерта классической музыки;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создание коллекции записей любимого исполнителя.</w:t>
      </w:r>
    </w:p>
    <w:p w:rsidR="000629CA" w:rsidRPr="006711AB" w:rsidRDefault="000629CA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0629CA" w:rsidRPr="006711AB" w:rsidRDefault="006711A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3 «Музыка в жизни человека»</w:t>
      </w:r>
    </w:p>
    <w:p w:rsidR="000629CA" w:rsidRPr="006711AB" w:rsidRDefault="000629CA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Красота и вдохновение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диалог с учителем о значении красоты и вдохновения в жизни человека;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музыки, концентрация на её восприятии, своём внутреннем состоянии;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выстраивание хорового унисона – вокального и психологического;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одновременное взятие и снятие звука, навыки певческого дыхания по руке дирижёра;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красивой песни;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вариативно: разучивание хоровода 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Музыкальные пейзажи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произведений программной музыки, посвящённой образам природы;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подбор эпитетов для описания настроения, характера музыки;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сопоставление музыки с произведениями изобразительного искусства;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двигательная импровизация, пластическое интонирование;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одухотворенное исполнение песен о природе, её красоте;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Музыкальные портреты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подбор эпитетов для описания настроения, характера музыки;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сопоставление музыки с произведениями изобразительного искусства;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двигательная импровизация в образе героя музыкального произведения;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харáктерное исполнение песни – портретной зарисовки;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Какой же праздник без музыки?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диалог с учителем о значении музыки на празднике;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произведений торжественного, праздничного характера;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«дирижирование» фрагментами произведений;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конкурс на лучшего «дирижёра»;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 и исполнение тематических песен к ближайшему празднику;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проблемная ситуация: почему на праздниках обязательно звучит музыка;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Танцы, игры и веселье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слушание, исполнение музыки скерцозного характера;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танцевальных движений;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танец-игра;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проблемная ситуация: зачем люди танцуют;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ритмическая импровизация в стиле определённого танцевального жанра;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Музыка на войне, музыка о войне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Главный музыкальный символ</w:t>
      </w:r>
    </w:p>
    <w:p w:rsidR="000629CA" w:rsidRPr="006A17E2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Гимн России – главный музыкальный символ нашей страны. </w:t>
      </w:r>
      <w:r w:rsidRPr="006A17E2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Традиции исполнения Гимна России. Другие гимны.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Гимна Российской Федерации;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историей создания, правилами исполнения;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просмотр видеозаписей парада, церемонии награждения спортсменов;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чувство гордости, понятия достоинства и чести;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обсуждение этических вопросов, связанных с государственными символами страны;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Гимна своей республики, города, школы.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Искусство времени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проблемная ситуация: как музыка воздействует на человека;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0629CA" w:rsidRPr="006711AB" w:rsidRDefault="000629CA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0629CA" w:rsidRPr="006711AB" w:rsidRDefault="006711A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4 «Музыка народов мира»</w:t>
      </w:r>
    </w:p>
    <w:p w:rsidR="000629CA" w:rsidRPr="006711AB" w:rsidRDefault="000629CA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Певец своего народа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творчеством композиторов;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сравнение их сочинений с народной музыкой;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формы, принципа развития фольклорного музыкального материала;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вокализация наиболее ярких тем инструментальных сочинений;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разучивание, исполнение доступных вокальных сочинений;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творческие, исследовательские проекты, посвящённые выдающимся композиторам.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Музыка стран ближнего зарубежья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особенностями музыкального фольклора народов других стран;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 тембров инструментов;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классификация на группы духовых, ударных, струнных;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музыкальная викторина на знание тембров народных инструментов;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двигательная игра – импровизация-подражание игре на музыкальных инструментах;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Музыка стран дальнего зарубежья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6A17E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Искусство игры на гитаре, кастаньеты, латиноамериканские ударные инструменты. </w:t>
      </w: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Смешение традиций и культур в музыке Северной Америки.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особенностями музыкального фольклора народов других стран;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 тембров инструментов;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классификация на группы духовых, ударных, струнных;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музыкальная викторина на знание тембров народных инструментов;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двигательная игра – импровизация-подражание игре на музыкальных инструментах;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Диалог культур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творчеством композиторов;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сравнение их сочинений с народной музыкой;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формы, принципа развития фольклорного музыкального материала;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вокализация наиболее ярких тем инструментальных сочинений;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доступных вокальных сочинений;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творческие, исследовательские проекты, посвящённые выдающимся композиторам.</w:t>
      </w:r>
    </w:p>
    <w:p w:rsidR="000629CA" w:rsidRPr="006711AB" w:rsidRDefault="000629CA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0629CA" w:rsidRPr="006711AB" w:rsidRDefault="006711A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Модуль № 5 «Духовная музыка»</w:t>
      </w: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0629CA" w:rsidRPr="006711AB" w:rsidRDefault="000629CA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Звучание храма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обобщение жизненного опыта, связанного со звучанием колоколов;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выявление, обсуждение характера, выразительных средств, использованных композитором;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двигательная импровизация – имитация движений звонаря на колокольне;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ритмические и артикуляционные упражнения на основе звонарских приговорок;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вариативно: просмотр документального фильма о колоколах;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Песни верующих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слушание, разучивание, исполнение вокальных произведений религиозного содержания;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диалог с учителем о характере музыки, манере исполнения, выразительных средствах;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просмотр документального фильма о значении молитвы;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рисование по мотивам прослушанных музыкальных произведений.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Инструментальная музыка в церкви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Орган и его роль в богослужении. Творчество И.С. Баха.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ответы на вопросы учителя;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органной музыки И.С. Баха;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описание впечатления от восприятия, характеристика музыкально-выразительных средств;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игровая имитация особенностей игры на органе (во время слушания);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трансформацией музыкального образа;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Искусство Русской православной церкви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прослеживание исполняемых мелодий по нотной записи;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 типа мелодического движения, особенностей ритма, темпа, динамики;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сопоставление произведений музыки и живописи, посвящённых святым, Христу, Богородице;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Религиозные праздники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629CA" w:rsidRPr="006711AB" w:rsidRDefault="000629CA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0629CA" w:rsidRPr="006711AB" w:rsidRDefault="006711A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6 «Музыка театра и кино»</w:t>
      </w:r>
    </w:p>
    <w:p w:rsidR="000629CA" w:rsidRPr="006711AB" w:rsidRDefault="000629CA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Музыкальная сказка на сцене, на экране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видеопросмотр музыкальной сказки;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игра-викторина «Угадай по голосу»;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отдельных номеров из детской оперы, музыкальной сказки;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Театр оперы и балета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со знаменитыми музыкальными театрами;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просмотр фрагментов музыкальных спектаклей с комментариями учителя;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особенностей балетного и оперного спектакля;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тесты или кроссворды на освоение специальных терминов;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танцевальная импровизация под музыку фрагмента балета;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 и исполнение доступного фрагмента, обработки песни (хора из оперы);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629CA" w:rsidRPr="006A17E2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A17E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Балет. Хореография – искусство танца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музыкальная викторина на знание балетной музыки;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Опера. Главные герои и номера оперного спектакля</w:t>
      </w:r>
    </w:p>
    <w:p w:rsidR="000629CA" w:rsidRPr="006A17E2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6A17E2">
        <w:rPr>
          <w:rFonts w:ascii="Times New Roman" w:hAnsi="Times New Roman" w:cs="Times New Roman"/>
          <w:color w:val="000000"/>
          <w:sz w:val="20"/>
          <w:szCs w:val="20"/>
          <w:lang w:val="ru-RU"/>
        </w:rPr>
        <w:t>Верди и других композиторов).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фрагментов опер;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тембрами голосов оперных певцов;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терминологии;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звучащие тесты и кроссворды на проверку знаний;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песни, хора из оперы;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рисование героев, сцен из опер;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просмотр фильма-оперы; постановка детской оперы.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Сюжет музыкального спектакля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либретто, структурой музыкального спектакля;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рисунок обложки для либретто опер и балетов;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музыкальная викторина на знание музыки;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звучащие и терминологические тесты;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Оперетта, мюзикл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жанрами оперетты, мюзикла;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фрагментов из оперетт, анализ характерных особенностей жанра;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отдельных номеров из популярных музыкальных спектаклей;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сравнение разных постановок одного и того же мюзикла;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Кто создаёт музыкальный спектакль?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диалог с учителем по поводу синкретичного характера музыкального спектакля;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просмотр фрагментов одного и того же спектакля в разных постановках;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обсуждение различий в оформлении, режиссуре;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создание эскизов костюмов и декораций к одному из изученных музыкальных спектаклей;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виртуальный квест по музыкальному театру.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Патриотическая и народная тема в театре и кино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диалог с учителем;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просмотр фрагментов крупных сценических произведений, фильмов;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обсуждение характера героев и событий;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проблемная ситуация: зачем нужна серьёзная музыка;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0629CA" w:rsidRPr="006711AB" w:rsidRDefault="000629CA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0629CA" w:rsidRPr="006711AB" w:rsidRDefault="006711A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7 «Современная музыкальная культура»</w:t>
      </w:r>
    </w:p>
    <w:p w:rsidR="000629CA" w:rsidRPr="006711AB" w:rsidRDefault="000629CA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</w:t>
      </w: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Современные обработки классической музыки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 музыки классической и её современной обработки;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обработок классической музыки, сравнение их с оригиналом;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Джаз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творчеством джазовых музыкантов;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Исполнители современной музыки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просмотр видеоклипов современных исполнителей;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Электронные музыкальные инструменты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подбор электронных тембров для создания музыки к фантастическому фильму;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6711AB">
        <w:rPr>
          <w:rFonts w:ascii="Times New Roman" w:hAnsi="Times New Roman" w:cs="Times New Roman"/>
          <w:color w:val="000000"/>
          <w:sz w:val="20"/>
          <w:szCs w:val="20"/>
        </w:rPr>
        <w:t>Garage</w:t>
      </w: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6711AB">
        <w:rPr>
          <w:rFonts w:ascii="Times New Roman" w:hAnsi="Times New Roman" w:cs="Times New Roman"/>
          <w:color w:val="000000"/>
          <w:sz w:val="20"/>
          <w:szCs w:val="20"/>
        </w:rPr>
        <w:t>Band</w:t>
      </w: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).</w:t>
      </w:r>
    </w:p>
    <w:p w:rsidR="000629CA" w:rsidRPr="006711AB" w:rsidRDefault="000629CA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0629CA" w:rsidRPr="006711AB" w:rsidRDefault="006711A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8 «Музыкальная грамота»</w:t>
      </w:r>
    </w:p>
    <w:p w:rsidR="000629CA" w:rsidRPr="006711AB" w:rsidRDefault="000629CA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Весь мир звучит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со звуками музыкальными и шумовыми;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различение, определение на слух звуков различного качества;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Звукоряд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Нотный стан, скрипичный ключ. Ноты первой октавы.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элементами нотной записи;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пение с названием нот, игра на металлофоне звукоряда от ноты «до»;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Интонация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Выразительные и изобразительные интонации.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Ритм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на ударных инструментах ритмической партитуры;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Ритмический рисунок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Длительности половинная, целая, шестнадцатые. </w:t>
      </w:r>
      <w:r w:rsidRPr="006A17E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Паузы. Ритмические рисунки. </w:t>
      </w: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Ритмическая партитура.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на ударных инструментах ритмической партитуры;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Размер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Равномерная пульсация. Сильные и слабые доли. Размеры 2/4, 3/4, 4/4.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слух, по нотной записи размеров 2/4, 3/4, 4/4;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Музыкальный язык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изученных элементов на слух при восприятии музыкальных произведений;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Высота звуков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понятий «выше-ниже»;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изменением музыкального образа при изменении регистра;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Мелодия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Сопровождение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Аккомпанемент. Остинато. Вступление, заключение, проигрыш.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слух, прослеживание по нотной записи главного голоса и сопровождения;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показ рукой линии движения главного голоса и аккомпанемента;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 простейших элементов музыкальной формы: вступление, заключение, проигрыш;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составление наглядной графической схемы;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Песня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Куплетная форма. Запев, припев.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со строением куплетной формы;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составление наглядной буквенной или графической схемы куплетной формы;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исполнение песен, написанных в куплетной форме;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 куплетной формы при слушании незнакомых музыкальных произведений;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импровизация, сочинение новых куплетов к знакомой песне.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Лад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 ладового наклонения музыки;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игра «Солнышко – туча»;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изменением музыкального образа при изменении лада;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распевания, вокальные упражнения, построенные на чередовании мажора и минора;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исполнение песен с ярко выраженной ладовой окраской;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Пентатоника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Пентатоника – пятиступенный лад, распространённый у многих народов.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инструментальных произведений, исполнение песен, написанных в пентатонике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Ноты в разных октавах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Ноты второй и малой октавы. Басовый ключ.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нотной записью во второй и малой октаве;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слух, в какой октаве звучит музыкальный фрагмент;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Дополнительные обозначения в нотах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Реприза, фермата, вольта, украшения (трели, форшлаги).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дополнительными элементами нотной записи;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исполнение песен, попевок, в которых присутствуют данные элементы.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Ритмические рисунки в размере 6/8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Размер 6/8. Нота с точкой. Шестнадцатые. Пунктирный ритм.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слух, прослеживание по нотной записи ритмических рисунков в размере 6/8;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на ударных инструментах ритмической партитуры;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629CA" w:rsidRPr="006A17E2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A17E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Тональность. Гамма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 устойчивых звуков;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игра «устой – неустой»;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пение упражнений – гамм с названием нот, прослеживание по нотам;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понятия «тоника»;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импровизация в заданной тональности.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Интервалы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понятия «интервал»;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 ступеневого состава мажорной и минорной гаммы (тон-полутон);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подбор эпитетов для определения краски звучания различных интервалов;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элементы двухголосия;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Гармония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 на слух интервалов и аккордов;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 на слух мажорных и минорных аккордов;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попевок и песен с мелодическим движениемпо звукам аккордов;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вокальные упражнения с элементами трёхголосия;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сочинение аккордового аккомпанемента к мелодии песни.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Музыкальная форма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произведений: определение формы их строения на слух;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составление наглядной буквенной или графической схемы;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исполнение песен, написанных в двухчастной или трёхчастной форме;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Вариации</w:t>
      </w:r>
    </w:p>
    <w:p w:rsidR="000629CA" w:rsidRPr="006A17E2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Варьирование как принцип развития. </w:t>
      </w:r>
      <w:r w:rsidRPr="006A17E2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Тема. Вариации.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произведений, сочинённых в форме вариаций;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развитием, изменением основной темы;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составление наглядной буквенной или графической схемы;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исполнение ритмической партитуры, построенной по принципу вариаций;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коллективная импровизация в форме вариаций.</w:t>
      </w:r>
    </w:p>
    <w:p w:rsidR="000629CA" w:rsidRPr="006711AB" w:rsidRDefault="000629CA">
      <w:pPr>
        <w:rPr>
          <w:rFonts w:ascii="Times New Roman" w:hAnsi="Times New Roman" w:cs="Times New Roman"/>
          <w:sz w:val="20"/>
          <w:szCs w:val="20"/>
          <w:lang w:val="ru-RU"/>
        </w:rPr>
        <w:sectPr w:rsidR="000629CA" w:rsidRPr="006711AB" w:rsidSect="00C275D5">
          <w:pgSz w:w="11906" w:h="16383"/>
          <w:pgMar w:top="284" w:right="567" w:bottom="426" w:left="567" w:header="720" w:footer="720" w:gutter="0"/>
          <w:cols w:space="720"/>
        </w:sectPr>
      </w:pP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5" w:name="block-42430038"/>
      <w:bookmarkEnd w:id="4"/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0629CA" w:rsidRPr="006711AB" w:rsidRDefault="00062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0629CA" w:rsidRPr="006711AB" w:rsidRDefault="00062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1) в области гражданско-патриотического воспитания: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российской гражданской идентичности;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уважение к достижениям отечественных мастеров культуры;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стремление участвовать в творческой жизни своей школы, города, республики.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2) в области духовно-нравственного воспитания: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признание индивидуальности каждого человека;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проявление сопереживания, уважения и доброжелательности;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3) в области эстетического воспитания: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видеть прекрасное в жизни, наслаждаться красотой;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стремление к самовыражению в разных видах искусства.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4) в области научного познания: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6) в области трудового воспитания: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установка на посильное активное участие в практической деятельности;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трудолюбие в учёбе, настойчивость в достижении поставленных целей;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интерес к практическому изучению профессий в сфере культуры и искусства;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уважение к труду и результатам трудовой деятельности.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7) в области экологического воспитания: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бережное отношение к природе; неприятие действий, приносящих ей вред.</w:t>
      </w:r>
    </w:p>
    <w:p w:rsidR="000629CA" w:rsidRPr="006711AB" w:rsidRDefault="000629CA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_Toc139972685"/>
      <w:bookmarkEnd w:id="6"/>
    </w:p>
    <w:p w:rsidR="000629CA" w:rsidRPr="006711AB" w:rsidRDefault="00062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0629CA" w:rsidRPr="006711AB" w:rsidRDefault="00062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Овладение универсальными познавательными действиями</w:t>
      </w: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источник получения информации;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создавать схемы, таблицы для представления информации.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1) невербальная коммуникация: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выступать перед публикой в качестве исполнителя музыки (соло или в коллективе);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2) вербальная коммуникация: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признавать возможность существования разных точек зрения;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корректно и аргументированно высказывать своё мнение;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речевое высказывание в соответствии с поставленной задачей;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устные и письменные тексты (описание, рассуждение, повествование);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готовить небольшие публичные выступления;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подбирать иллюстративный материал (рисунки, фото, плакаты) к тексту выступления.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3) совместная деятельность (сотрудничество):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ответственно выполнять свою часть работы; оценивать свой вклад в общий результат;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совместные проектные, творческие задания с опорой на предложенные образцы.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планировать действия по решению учебной задачи для получения результата;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выстраивать последовательность выбранных действий.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причины успеха (неудач) учебной деятельности;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корректировать свои учебные действия для преодоления ошибок.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629CA" w:rsidRPr="006711AB" w:rsidRDefault="000629CA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_Toc139972686"/>
      <w:bookmarkEnd w:id="7"/>
    </w:p>
    <w:p w:rsidR="000629CA" w:rsidRPr="006711AB" w:rsidRDefault="00062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0629CA" w:rsidRPr="006711AB" w:rsidRDefault="00062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629CA" w:rsidRPr="006711AB" w:rsidRDefault="00062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629CA" w:rsidRPr="006711AB" w:rsidRDefault="006711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Обучающиеся, освоившие основную образовательную программу по музыке: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сознательно стремятся к развитию своих музыкальных способностей;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имеют опыт восприятия, творческой и исполнительской деятельности;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 уважением относятся к достижениям отечественной музыкальной культуры;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стремятся к расширению своего музыкального кругозора.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 концу изучения модуля № 1 «Народная музыка России» обучающийся научится: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на слух и называть знакомые народные музыкальные инструменты;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 концу изучения модуля № 2 «Классическая музыка» обучающийся научится: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 концу изучения модуля № 3 «Музыка в жизни человека» обучающийся научится: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 концу изучения модуля № 4 «Музыка народов мира» обучающийся научится: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 концу изучения модуля № 5 «Духовная музыка» обучающийся научится: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исполнять доступные образцы духовной музыки;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 концу изучения модуля № 6 «Музыка театра и кино» обучающийся научится: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 концу изучения модуля № 7 «Современная музыкальная культура» обучающийся научится: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исполнять современные музыкальные произведения, соблюдая певческую культуру звука.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 концу изучения модуля № 8 «Музыкальная грамота» обучающийся научится: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на слух принципы развития: повтор, контраст, варьирование;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нотной записи в пределах певческого диапазона;</w:t>
      </w:r>
    </w:p>
    <w:p w:rsidR="000629CA" w:rsidRPr="006711AB" w:rsidRDefault="006711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исполнять и создавать различные ритмические рисунки;</w:t>
      </w:r>
    </w:p>
    <w:p w:rsidR="000629CA" w:rsidRPr="006711AB" w:rsidRDefault="006711AB" w:rsidP="00C275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  <w:sectPr w:rsidR="000629CA" w:rsidRPr="006711AB" w:rsidSect="006711AB">
          <w:pgSz w:w="11906" w:h="16383"/>
          <w:pgMar w:top="1134" w:right="567" w:bottom="1134" w:left="567" w:header="720" w:footer="720" w:gutter="0"/>
          <w:cols w:space="720"/>
        </w:sectPr>
      </w:pPr>
      <w:r w:rsidRPr="006711A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исполнять песни </w:t>
      </w:r>
      <w:r w:rsidR="00C275D5">
        <w:rPr>
          <w:rFonts w:ascii="Times New Roman" w:hAnsi="Times New Roman" w:cs="Times New Roman"/>
          <w:color w:val="000000"/>
          <w:sz w:val="20"/>
          <w:szCs w:val="20"/>
          <w:lang w:val="ru-RU"/>
        </w:rPr>
        <w:t>с простым мелодическим рисунк</w:t>
      </w:r>
    </w:p>
    <w:p w:rsidR="000629CA" w:rsidRPr="00C275D5" w:rsidRDefault="000629CA" w:rsidP="00C275D5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  <w:sectPr w:rsidR="000629CA" w:rsidRPr="00C275D5" w:rsidSect="006711AB">
          <w:pgSz w:w="16383" w:h="11906" w:orient="landscape"/>
          <w:pgMar w:top="1134" w:right="567" w:bottom="1134" w:left="567" w:header="720" w:footer="720" w:gutter="0"/>
          <w:cols w:space="720"/>
        </w:sectPr>
      </w:pPr>
      <w:bookmarkStart w:id="8" w:name="block-42430039"/>
      <w:bookmarkEnd w:id="5"/>
    </w:p>
    <w:p w:rsidR="000629CA" w:rsidRPr="00C275D5" w:rsidRDefault="000629CA" w:rsidP="00C275D5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  <w:sectPr w:rsidR="000629CA" w:rsidRPr="00C275D5" w:rsidSect="006711AB">
          <w:pgSz w:w="16383" w:h="11906" w:orient="landscape"/>
          <w:pgMar w:top="1134" w:right="567" w:bottom="1134" w:left="567" w:header="720" w:footer="720" w:gutter="0"/>
          <w:cols w:space="720"/>
        </w:sectPr>
      </w:pPr>
    </w:p>
    <w:p w:rsidR="000629CA" w:rsidRPr="006711AB" w:rsidRDefault="006711AB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6A17E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6711A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2598"/>
        <w:gridCol w:w="810"/>
        <w:gridCol w:w="40"/>
        <w:gridCol w:w="142"/>
        <w:gridCol w:w="691"/>
        <w:gridCol w:w="18"/>
        <w:gridCol w:w="331"/>
      </w:tblGrid>
      <w:tr w:rsidR="00377B22" w:rsidRPr="006711AB" w:rsidTr="00377B22">
        <w:trPr>
          <w:gridAfter w:val="1"/>
          <w:wAfter w:w="331" w:type="dxa"/>
          <w:trHeight w:val="682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7B22" w:rsidRPr="006711AB" w:rsidRDefault="00377B2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377B22" w:rsidRPr="006711AB" w:rsidRDefault="00377B2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377B22" w:rsidRPr="006711AB" w:rsidRDefault="00377B2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377B22" w:rsidRPr="006711AB" w:rsidRDefault="00377B2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:rsidR="00377B22" w:rsidRPr="006711AB" w:rsidRDefault="00377B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709" w:type="dxa"/>
            <w:gridSpan w:val="2"/>
            <w:vAlign w:val="center"/>
          </w:tcPr>
          <w:p w:rsidR="00377B22" w:rsidRPr="006711AB" w:rsidRDefault="00377B22" w:rsidP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Дата </w:t>
            </w:r>
          </w:p>
        </w:tc>
      </w:tr>
      <w:tr w:rsidR="00C275D5" w:rsidRPr="006711AB" w:rsidTr="00377B22">
        <w:trPr>
          <w:gridAfter w:val="6"/>
          <w:wAfter w:w="2032" w:type="dxa"/>
          <w:trHeight w:val="144"/>
          <w:tblCellSpacing w:w="20" w:type="nil"/>
        </w:trPr>
        <w:tc>
          <w:tcPr>
            <w:tcW w:w="13425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ИНВАРИАНТНАЯ ЧАСТЬ</w:t>
            </w:r>
          </w:p>
        </w:tc>
      </w:tr>
      <w:tr w:rsidR="00C275D5" w:rsidRPr="006711AB" w:rsidTr="00377B22">
        <w:trPr>
          <w:gridAfter w:val="6"/>
          <w:wAfter w:w="2032" w:type="dxa"/>
          <w:trHeight w:val="144"/>
          <w:tblCellSpacing w:w="20" w:type="nil"/>
        </w:trPr>
        <w:tc>
          <w:tcPr>
            <w:tcW w:w="13425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Народная музыка России</w:t>
            </w:r>
          </w:p>
        </w:tc>
      </w:tr>
      <w:tr w:rsidR="00C275D5" w:rsidRPr="006711AB" w:rsidTr="006A17E2">
        <w:trPr>
          <w:gridAfter w:val="2"/>
          <w:wAfter w:w="349" w:type="dxa"/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6A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</w:tr>
      <w:tr w:rsidR="00C275D5" w:rsidRPr="006711AB" w:rsidTr="006A17E2">
        <w:trPr>
          <w:gridAfter w:val="2"/>
          <w:wAfter w:w="349" w:type="dxa"/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A17E2" w:rsidRDefault="006A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9.09</w:t>
            </w:r>
          </w:p>
        </w:tc>
      </w:tr>
      <w:tr w:rsidR="00C275D5" w:rsidRPr="006711AB" w:rsidTr="006A17E2">
        <w:trPr>
          <w:gridAfter w:val="2"/>
          <w:wAfter w:w="349" w:type="dxa"/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Инструментальные наигрыши. Плясовые мелодии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A17E2" w:rsidRDefault="006A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20.09</w:t>
            </w:r>
          </w:p>
        </w:tc>
      </w:tr>
      <w:tr w:rsidR="00C275D5" w:rsidRPr="006711AB" w:rsidTr="006A17E2">
        <w:trPr>
          <w:gridAfter w:val="2"/>
          <w:wAfter w:w="349" w:type="dxa"/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A17E2" w:rsidRDefault="006A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27.09</w:t>
            </w:r>
          </w:p>
        </w:tc>
      </w:tr>
      <w:tr w:rsidR="00C275D5" w:rsidRPr="006711AB" w:rsidTr="006A17E2">
        <w:trPr>
          <w:gridAfter w:val="2"/>
          <w:wAfter w:w="349" w:type="dxa"/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53138F" w:rsidRDefault="005313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4.10</w:t>
            </w:r>
          </w:p>
        </w:tc>
      </w:tr>
      <w:tr w:rsidR="00C275D5" w:rsidRPr="006711AB" w:rsidTr="006A17E2">
        <w:trPr>
          <w:gridAfter w:val="2"/>
          <w:wAfter w:w="349" w:type="dxa"/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A027F8" w:rsidRDefault="00A027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11.10</w:t>
            </w:r>
          </w:p>
        </w:tc>
      </w:tr>
      <w:tr w:rsidR="00C275D5" w:rsidRPr="006711AB" w:rsidTr="006A17E2">
        <w:trPr>
          <w:gridAfter w:val="4"/>
          <w:wAfter w:w="1182" w:type="dxa"/>
          <w:trHeight w:val="144"/>
          <w:tblCellSpacing w:w="20" w:type="nil"/>
        </w:trPr>
        <w:tc>
          <w:tcPr>
            <w:tcW w:w="13425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</w:tr>
      <w:tr w:rsidR="00C275D5" w:rsidRPr="006711AB" w:rsidTr="00377B22">
        <w:trPr>
          <w:gridAfter w:val="6"/>
          <w:wAfter w:w="2032" w:type="dxa"/>
          <w:trHeight w:val="144"/>
          <w:tblCellSpacing w:w="20" w:type="nil"/>
        </w:trPr>
        <w:tc>
          <w:tcPr>
            <w:tcW w:w="13425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Классическая музыка</w:t>
            </w:r>
          </w:p>
        </w:tc>
      </w:tr>
      <w:tr w:rsidR="00C275D5" w:rsidRPr="006711AB" w:rsidTr="00377B2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22" w:type="dxa"/>
            <w:gridSpan w:val="5"/>
            <w:tcMar>
              <w:top w:w="50" w:type="dxa"/>
              <w:left w:w="100" w:type="dxa"/>
            </w:tcMar>
            <w:vAlign w:val="center"/>
          </w:tcPr>
          <w:p w:rsidR="00C275D5" w:rsidRPr="00A027F8" w:rsidRDefault="00A027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18.10</w:t>
            </w:r>
          </w:p>
        </w:tc>
      </w:tr>
      <w:tr w:rsidR="00C275D5" w:rsidRPr="006711AB" w:rsidTr="00377B2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22" w:type="dxa"/>
            <w:gridSpan w:val="5"/>
            <w:tcMar>
              <w:top w:w="50" w:type="dxa"/>
              <w:left w:w="100" w:type="dxa"/>
            </w:tcMar>
            <w:vAlign w:val="center"/>
          </w:tcPr>
          <w:p w:rsidR="00C275D5" w:rsidRPr="00A027F8" w:rsidRDefault="00A027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25.10</w:t>
            </w:r>
          </w:p>
        </w:tc>
      </w:tr>
      <w:tr w:rsidR="00C275D5" w:rsidRPr="006711AB" w:rsidTr="00377B2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Кабалевского, сл.Е.Долматовского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22" w:type="dxa"/>
            <w:gridSpan w:val="5"/>
            <w:tcMar>
              <w:top w:w="50" w:type="dxa"/>
              <w:left w:w="100" w:type="dxa"/>
            </w:tcMar>
            <w:vAlign w:val="center"/>
          </w:tcPr>
          <w:p w:rsidR="00C275D5" w:rsidRPr="00FA4134" w:rsidRDefault="00FA4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8.11</w:t>
            </w:r>
          </w:p>
        </w:tc>
      </w:tr>
      <w:tr w:rsidR="00C275D5" w:rsidRPr="006711AB" w:rsidTr="00377B2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22" w:type="dxa"/>
            <w:gridSpan w:val="5"/>
            <w:tcMar>
              <w:top w:w="50" w:type="dxa"/>
              <w:left w:w="100" w:type="dxa"/>
            </w:tcMar>
            <w:vAlign w:val="center"/>
          </w:tcPr>
          <w:p w:rsidR="00C275D5" w:rsidRPr="00FA4134" w:rsidRDefault="00FA4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15.11</w:t>
            </w:r>
          </w:p>
        </w:tc>
      </w:tr>
      <w:tr w:rsidR="00C275D5" w:rsidRPr="006711AB" w:rsidTr="00377B2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22" w:type="dxa"/>
            <w:gridSpan w:val="5"/>
            <w:tcMar>
              <w:top w:w="50" w:type="dxa"/>
              <w:left w:w="100" w:type="dxa"/>
            </w:tcMar>
            <w:vAlign w:val="center"/>
          </w:tcPr>
          <w:p w:rsidR="00C275D5" w:rsidRPr="00FA4134" w:rsidRDefault="00FA4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22.11</w:t>
            </w:r>
          </w:p>
        </w:tc>
      </w:tr>
      <w:tr w:rsidR="00C275D5" w:rsidRPr="006711AB" w:rsidTr="00377B2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 «Князь Игорь» (фрагменты)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22" w:type="dxa"/>
            <w:gridSpan w:val="5"/>
            <w:tcMar>
              <w:top w:w="50" w:type="dxa"/>
              <w:left w:w="100" w:type="dxa"/>
            </w:tcMar>
            <w:vAlign w:val="center"/>
          </w:tcPr>
          <w:p w:rsidR="00C275D5" w:rsidRPr="00FA4134" w:rsidRDefault="00FA4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29.11</w:t>
            </w:r>
          </w:p>
        </w:tc>
      </w:tr>
      <w:tr w:rsidR="00C275D5" w:rsidRPr="006711AB" w:rsidTr="00377B2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22" w:type="dxa"/>
            <w:gridSpan w:val="5"/>
            <w:tcMar>
              <w:top w:w="50" w:type="dxa"/>
              <w:left w:w="100" w:type="dxa"/>
            </w:tcMar>
            <w:vAlign w:val="center"/>
          </w:tcPr>
          <w:p w:rsidR="00C275D5" w:rsidRPr="00FA4134" w:rsidRDefault="00FA4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6.12</w:t>
            </w:r>
          </w:p>
        </w:tc>
      </w:tr>
      <w:tr w:rsidR="00C275D5" w:rsidRPr="006711AB" w:rsidTr="00377B2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22" w:type="dxa"/>
            <w:gridSpan w:val="5"/>
            <w:tcMar>
              <w:top w:w="50" w:type="dxa"/>
              <w:left w:w="100" w:type="dxa"/>
            </w:tcMar>
            <w:vAlign w:val="center"/>
          </w:tcPr>
          <w:p w:rsidR="00C275D5" w:rsidRPr="00FA4134" w:rsidRDefault="00FA4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13.12</w:t>
            </w:r>
          </w:p>
        </w:tc>
      </w:tr>
      <w:tr w:rsidR="00C275D5" w:rsidRPr="006711AB" w:rsidTr="00377B22">
        <w:trPr>
          <w:gridAfter w:val="5"/>
          <w:wAfter w:w="1222" w:type="dxa"/>
          <w:trHeight w:val="144"/>
          <w:tblCellSpacing w:w="20" w:type="nil"/>
        </w:trPr>
        <w:tc>
          <w:tcPr>
            <w:tcW w:w="13425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</w:tr>
      <w:tr w:rsidR="00C275D5" w:rsidRPr="006B49A4" w:rsidTr="00377B22">
        <w:trPr>
          <w:gridAfter w:val="6"/>
          <w:wAfter w:w="2032" w:type="dxa"/>
          <w:trHeight w:val="144"/>
          <w:tblCellSpacing w:w="20" w:type="nil"/>
        </w:trPr>
        <w:tc>
          <w:tcPr>
            <w:tcW w:w="13425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Музыка в жизни человека</w:t>
            </w:r>
          </w:p>
        </w:tc>
      </w:tr>
      <w:tr w:rsidR="00C275D5" w:rsidRPr="006711AB" w:rsidTr="00377B22">
        <w:trPr>
          <w:gridAfter w:val="1"/>
          <w:wAfter w:w="331" w:type="dxa"/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 пещере горного короля» из сюиты «Пер Гюнт»</w:t>
            </w:r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FA4134" w:rsidRDefault="00FA4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20.12</w:t>
            </w:r>
          </w:p>
        </w:tc>
      </w:tr>
      <w:tr w:rsidR="00C275D5" w:rsidRPr="006711AB" w:rsidTr="00377B22">
        <w:trPr>
          <w:gridAfter w:val="1"/>
          <w:wAfter w:w="331" w:type="dxa"/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Контрданс сельский танец - пьеса Л.ван Бетховена</w:t>
            </w:r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FA4134" w:rsidRDefault="00FA4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27.12</w:t>
            </w:r>
          </w:p>
        </w:tc>
      </w:tr>
      <w:tr w:rsidR="00C275D5" w:rsidRPr="006711AB" w:rsidTr="00377B22">
        <w:trPr>
          <w:gridAfter w:val="1"/>
          <w:wAfter w:w="331" w:type="dxa"/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D011CF" w:rsidRDefault="00D01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17.01</w:t>
            </w:r>
          </w:p>
        </w:tc>
      </w:tr>
      <w:tr w:rsidR="00C275D5" w:rsidRPr="006711AB" w:rsidTr="00377B22">
        <w:trPr>
          <w:gridAfter w:val="3"/>
          <w:wAfter w:w="1040" w:type="dxa"/>
          <w:trHeight w:val="144"/>
          <w:tblCellSpacing w:w="20" w:type="nil"/>
        </w:trPr>
        <w:tc>
          <w:tcPr>
            <w:tcW w:w="13425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</w:tr>
      <w:tr w:rsidR="00C275D5" w:rsidRPr="006711AB" w:rsidTr="00377B22">
        <w:trPr>
          <w:gridAfter w:val="6"/>
          <w:wAfter w:w="2032" w:type="dxa"/>
          <w:trHeight w:val="144"/>
          <w:tblCellSpacing w:w="20" w:type="nil"/>
        </w:trPr>
        <w:tc>
          <w:tcPr>
            <w:tcW w:w="13425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ВАРИАТИВНАЯ ЧАСТЬ</w:t>
            </w:r>
          </w:p>
        </w:tc>
      </w:tr>
      <w:tr w:rsidR="00C275D5" w:rsidRPr="006711AB" w:rsidTr="00377B22">
        <w:trPr>
          <w:gridAfter w:val="6"/>
          <w:wAfter w:w="2032" w:type="dxa"/>
          <w:trHeight w:val="144"/>
          <w:tblCellSpacing w:w="20" w:type="nil"/>
        </w:trPr>
        <w:tc>
          <w:tcPr>
            <w:tcW w:w="13425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 народов мира</w:t>
            </w:r>
          </w:p>
        </w:tc>
      </w:tr>
      <w:tr w:rsidR="00C275D5" w:rsidRPr="006711AB" w:rsidTr="00377B22">
        <w:trPr>
          <w:gridAfter w:val="1"/>
          <w:wAfter w:w="331" w:type="dxa"/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D011CF" w:rsidRDefault="00D01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24.01</w:t>
            </w:r>
          </w:p>
        </w:tc>
      </w:tr>
      <w:tr w:rsidR="00C275D5" w:rsidRPr="006711AB" w:rsidTr="00377B22">
        <w:trPr>
          <w:gridAfter w:val="1"/>
          <w:wAfter w:w="331" w:type="dxa"/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А.Хачатурян «Танец с саблями» из балета «Гаянэ»</w:t>
            </w:r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7E7C45" w:rsidRDefault="007E7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31.01</w:t>
            </w:r>
          </w:p>
        </w:tc>
      </w:tr>
      <w:tr w:rsidR="00C275D5" w:rsidRPr="006711AB" w:rsidTr="00377B22">
        <w:trPr>
          <w:gridAfter w:val="1"/>
          <w:wAfter w:w="331" w:type="dxa"/>
          <w:trHeight w:val="489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И.Штраус «Русский марш»</w:t>
            </w:r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7E7C45" w:rsidRDefault="007E7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7.02</w:t>
            </w:r>
          </w:p>
        </w:tc>
      </w:tr>
      <w:tr w:rsidR="00C275D5" w:rsidRPr="006711AB" w:rsidTr="00377B22">
        <w:trPr>
          <w:gridAfter w:val="3"/>
          <w:wAfter w:w="1040" w:type="dxa"/>
          <w:trHeight w:val="144"/>
          <w:tblCellSpacing w:w="20" w:type="nil"/>
        </w:trPr>
        <w:tc>
          <w:tcPr>
            <w:tcW w:w="13425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</w:tr>
      <w:tr w:rsidR="00C275D5" w:rsidRPr="006711AB" w:rsidTr="00377B22">
        <w:trPr>
          <w:gridAfter w:val="6"/>
          <w:wAfter w:w="2032" w:type="dxa"/>
          <w:trHeight w:val="144"/>
          <w:tblCellSpacing w:w="20" w:type="nil"/>
        </w:trPr>
        <w:tc>
          <w:tcPr>
            <w:tcW w:w="13425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Духовная музыка</w:t>
            </w:r>
          </w:p>
        </w:tc>
      </w:tr>
      <w:tr w:rsidR="00C275D5" w:rsidRPr="006711AB" w:rsidTr="00377B22">
        <w:trPr>
          <w:gridAfter w:val="1"/>
          <w:wAfter w:w="331" w:type="dxa"/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Выучи и спой песни А. Гречанинова и Р. Глиэра</w:t>
            </w:r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7E7C45" w:rsidRDefault="007E7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14.02</w:t>
            </w:r>
          </w:p>
        </w:tc>
      </w:tr>
      <w:tr w:rsidR="00C275D5" w:rsidRPr="006711AB" w:rsidTr="00377B22">
        <w:trPr>
          <w:gridAfter w:val="1"/>
          <w:wAfter w:w="331" w:type="dxa"/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7E7C45" w:rsidRDefault="007E7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21.02</w:t>
            </w:r>
          </w:p>
        </w:tc>
      </w:tr>
      <w:tr w:rsidR="00C275D5" w:rsidRPr="006711AB" w:rsidTr="00377B22">
        <w:trPr>
          <w:gridAfter w:val="3"/>
          <w:wAfter w:w="1040" w:type="dxa"/>
          <w:trHeight w:val="144"/>
          <w:tblCellSpacing w:w="20" w:type="nil"/>
        </w:trPr>
        <w:tc>
          <w:tcPr>
            <w:tcW w:w="13425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</w:tr>
      <w:tr w:rsidR="00C275D5" w:rsidRPr="006B49A4" w:rsidTr="00377B22">
        <w:trPr>
          <w:gridAfter w:val="6"/>
          <w:wAfter w:w="2032" w:type="dxa"/>
          <w:trHeight w:val="144"/>
          <w:tblCellSpacing w:w="20" w:type="nil"/>
        </w:trPr>
        <w:tc>
          <w:tcPr>
            <w:tcW w:w="13425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Музыка театра и кино</w:t>
            </w:r>
          </w:p>
        </w:tc>
      </w:tr>
      <w:tr w:rsidR="00C275D5" w:rsidRPr="006711AB" w:rsidTr="00377B22">
        <w:trPr>
          <w:gridAfter w:val="1"/>
          <w:wAfter w:w="331" w:type="dxa"/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7E7C45" w:rsidRDefault="007E7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28.02  7.03</w:t>
            </w:r>
          </w:p>
        </w:tc>
      </w:tr>
      <w:tr w:rsidR="00C275D5" w:rsidRPr="006711AB" w:rsidTr="00377B22">
        <w:trPr>
          <w:gridAfter w:val="1"/>
          <w:wAfter w:w="331" w:type="dxa"/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7E7C45" w:rsidRDefault="007E7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14.03   21.03</w:t>
            </w:r>
          </w:p>
        </w:tc>
      </w:tr>
      <w:tr w:rsidR="00C275D5" w:rsidRPr="006711AB" w:rsidTr="00377B22">
        <w:trPr>
          <w:gridAfter w:val="1"/>
          <w:wAfter w:w="331" w:type="dxa"/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5D5" w:rsidRPr="006711AB" w:rsidTr="00377B22">
        <w:trPr>
          <w:gridAfter w:val="3"/>
          <w:wAfter w:w="1040" w:type="dxa"/>
          <w:trHeight w:val="144"/>
          <w:tblCellSpacing w:w="20" w:type="nil"/>
        </w:trPr>
        <w:tc>
          <w:tcPr>
            <w:tcW w:w="13425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</w:tr>
      <w:tr w:rsidR="00C275D5" w:rsidRPr="006711AB" w:rsidTr="00377B22">
        <w:trPr>
          <w:gridAfter w:val="6"/>
          <w:wAfter w:w="2032" w:type="dxa"/>
          <w:trHeight w:val="144"/>
          <w:tblCellSpacing w:w="20" w:type="nil"/>
        </w:trPr>
        <w:tc>
          <w:tcPr>
            <w:tcW w:w="13425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4.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Современная музыкальная культура</w:t>
            </w:r>
          </w:p>
        </w:tc>
      </w:tr>
      <w:tr w:rsidR="00C275D5" w:rsidRPr="006711AB" w:rsidTr="00377B22">
        <w:trPr>
          <w:gridAfter w:val="1"/>
          <w:wAfter w:w="331" w:type="dxa"/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Исполнители современной музыки: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SHAMAN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5D5" w:rsidRPr="006711AB" w:rsidTr="00377B22">
        <w:trPr>
          <w:gridAfter w:val="1"/>
          <w:wAfter w:w="331" w:type="dxa"/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Особенности джаза: «Колыбельная» из оперы Дж.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Гершвина «Порги и Бесс»</w:t>
            </w:r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5D5" w:rsidRPr="006711AB" w:rsidTr="00377B22">
        <w:trPr>
          <w:gridAfter w:val="1"/>
          <w:wAfter w:w="331" w:type="dxa"/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5D5" w:rsidRPr="006711AB" w:rsidTr="00377B22">
        <w:trPr>
          <w:gridAfter w:val="3"/>
          <w:wAfter w:w="1040" w:type="dxa"/>
          <w:trHeight w:val="144"/>
          <w:tblCellSpacing w:w="20" w:type="nil"/>
        </w:trPr>
        <w:tc>
          <w:tcPr>
            <w:tcW w:w="13425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</w:tr>
      <w:tr w:rsidR="00C275D5" w:rsidRPr="006711AB" w:rsidTr="00377B22">
        <w:trPr>
          <w:gridAfter w:val="6"/>
          <w:wAfter w:w="2032" w:type="dxa"/>
          <w:trHeight w:val="144"/>
          <w:tblCellSpacing w:w="20" w:type="nil"/>
        </w:trPr>
        <w:tc>
          <w:tcPr>
            <w:tcW w:w="13425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5.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Музыкальная грамота</w:t>
            </w:r>
          </w:p>
        </w:tc>
      </w:tr>
      <w:tr w:rsidR="00C275D5" w:rsidRPr="006711AB" w:rsidTr="00377B22">
        <w:trPr>
          <w:gridAfter w:val="1"/>
          <w:wAfter w:w="331" w:type="dxa"/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5D5" w:rsidRPr="006711AB" w:rsidTr="00377B22">
        <w:trPr>
          <w:gridAfter w:val="1"/>
          <w:wAfter w:w="331" w:type="dxa"/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5D5" w:rsidRPr="006711AB" w:rsidTr="00377B22">
        <w:trPr>
          <w:gridAfter w:val="3"/>
          <w:wAfter w:w="1040" w:type="dxa"/>
          <w:trHeight w:val="144"/>
          <w:tblCellSpacing w:w="20" w:type="nil"/>
        </w:trPr>
        <w:tc>
          <w:tcPr>
            <w:tcW w:w="13425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</w:tr>
      <w:tr w:rsidR="00C275D5" w:rsidRPr="006711AB" w:rsidTr="00377B22">
        <w:trPr>
          <w:gridAfter w:val="1"/>
          <w:wAfter w:w="331" w:type="dxa"/>
          <w:trHeight w:val="144"/>
          <w:tblCellSpacing w:w="20" w:type="nil"/>
        </w:trPr>
        <w:tc>
          <w:tcPr>
            <w:tcW w:w="13425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275D5" w:rsidRPr="006711AB" w:rsidRDefault="00C27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</w:tr>
    </w:tbl>
    <w:p w:rsidR="000629CA" w:rsidRPr="006711AB" w:rsidRDefault="000629CA">
      <w:pPr>
        <w:rPr>
          <w:rFonts w:ascii="Times New Roman" w:hAnsi="Times New Roman" w:cs="Times New Roman"/>
          <w:sz w:val="20"/>
          <w:szCs w:val="20"/>
        </w:rPr>
        <w:sectPr w:rsidR="000629CA" w:rsidRPr="006711AB" w:rsidSect="00C275D5">
          <w:pgSz w:w="16383" w:h="11906" w:orient="landscape"/>
          <w:pgMar w:top="709" w:right="567" w:bottom="568" w:left="567" w:header="720" w:footer="720" w:gutter="0"/>
          <w:cols w:space="720"/>
        </w:sectPr>
      </w:pPr>
    </w:p>
    <w:p w:rsidR="000629CA" w:rsidRPr="006711AB" w:rsidRDefault="006711AB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978"/>
        <w:gridCol w:w="1535"/>
        <w:gridCol w:w="1699"/>
        <w:gridCol w:w="1787"/>
        <w:gridCol w:w="2646"/>
      </w:tblGrid>
      <w:tr w:rsidR="000629CA" w:rsidRPr="006711A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9CA" w:rsidRPr="006711AB" w:rsidRDefault="00062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9CA" w:rsidRPr="006711AB" w:rsidRDefault="00062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9CA" w:rsidRPr="006711AB" w:rsidRDefault="00062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ИНВАРИАНТНАЯ ЧАСТЬ</w:t>
            </w: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Народная музыка России</w:t>
            </w:r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Классическая музыка</w:t>
            </w:r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Музыка в жизни человека</w:t>
            </w:r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ВАРИАТИВНАЯ ЧАСТЬ</w:t>
            </w: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 народов мира</w:t>
            </w:r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Духовная музыка</w:t>
            </w:r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Музыка театра и кино</w:t>
            </w:r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4.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Современная музыкальная культура</w:t>
            </w:r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5.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Музыкальная грамота</w:t>
            </w:r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29CA" w:rsidRPr="006711AB" w:rsidRDefault="000629CA">
      <w:pPr>
        <w:rPr>
          <w:rFonts w:ascii="Times New Roman" w:hAnsi="Times New Roman" w:cs="Times New Roman"/>
          <w:sz w:val="20"/>
          <w:szCs w:val="20"/>
        </w:rPr>
        <w:sectPr w:rsidR="000629CA" w:rsidRPr="006711AB" w:rsidSect="006711AB">
          <w:pgSz w:w="16383" w:h="11906" w:orient="landscape"/>
          <w:pgMar w:top="1134" w:right="567" w:bottom="1134" w:left="567" w:header="720" w:footer="720" w:gutter="0"/>
          <w:cols w:space="720"/>
        </w:sectPr>
      </w:pPr>
    </w:p>
    <w:p w:rsidR="000629CA" w:rsidRPr="006711AB" w:rsidRDefault="000629CA">
      <w:pPr>
        <w:rPr>
          <w:rFonts w:ascii="Times New Roman" w:hAnsi="Times New Roman" w:cs="Times New Roman"/>
          <w:sz w:val="20"/>
          <w:szCs w:val="20"/>
        </w:rPr>
        <w:sectPr w:rsidR="000629CA" w:rsidRPr="006711AB" w:rsidSect="006711AB">
          <w:pgSz w:w="16383" w:h="11906" w:orient="landscape"/>
          <w:pgMar w:top="1134" w:right="567" w:bottom="1134" w:left="567" w:header="720" w:footer="720" w:gutter="0"/>
          <w:cols w:space="720"/>
        </w:sectPr>
      </w:pPr>
    </w:p>
    <w:p w:rsidR="000629CA" w:rsidRPr="006711AB" w:rsidRDefault="006711AB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9" w:name="block-42430040"/>
      <w:bookmarkEnd w:id="8"/>
      <w:r w:rsidRPr="006711A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ПОУРОЧНОЕ ПЛАНИРОВАНИЕ </w:t>
      </w:r>
    </w:p>
    <w:p w:rsidR="000629CA" w:rsidRPr="006711AB" w:rsidRDefault="006711AB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978"/>
        <w:gridCol w:w="1335"/>
        <w:gridCol w:w="1591"/>
        <w:gridCol w:w="1649"/>
        <w:gridCol w:w="1179"/>
        <w:gridCol w:w="1999"/>
      </w:tblGrid>
      <w:tr w:rsidR="000629CA" w:rsidRPr="006711A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9CA" w:rsidRPr="006711AB" w:rsidRDefault="00062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9CA" w:rsidRPr="006711AB" w:rsidRDefault="00062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9CA" w:rsidRPr="006711AB" w:rsidRDefault="00062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9CA" w:rsidRPr="006711AB" w:rsidRDefault="00062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29CA" w:rsidRPr="006711AB" w:rsidRDefault="000629CA">
      <w:pPr>
        <w:rPr>
          <w:rFonts w:ascii="Times New Roman" w:hAnsi="Times New Roman" w:cs="Times New Roman"/>
          <w:sz w:val="20"/>
          <w:szCs w:val="20"/>
        </w:rPr>
        <w:sectPr w:rsidR="000629CA" w:rsidRPr="006711AB" w:rsidSect="006711AB">
          <w:pgSz w:w="16383" w:h="11906" w:orient="landscape"/>
          <w:pgMar w:top="1134" w:right="567" w:bottom="1134" w:left="567" w:header="720" w:footer="720" w:gutter="0"/>
          <w:cols w:space="720"/>
        </w:sectPr>
      </w:pPr>
    </w:p>
    <w:p w:rsidR="000629CA" w:rsidRPr="006711AB" w:rsidRDefault="006711AB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978"/>
        <w:gridCol w:w="1335"/>
        <w:gridCol w:w="1591"/>
        <w:gridCol w:w="1649"/>
        <w:gridCol w:w="1179"/>
        <w:gridCol w:w="1999"/>
      </w:tblGrid>
      <w:tr w:rsidR="000629CA" w:rsidRPr="006711A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9CA" w:rsidRPr="006711AB" w:rsidRDefault="00062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9CA" w:rsidRPr="006711AB" w:rsidRDefault="00062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9CA" w:rsidRPr="006711AB" w:rsidRDefault="00062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9CA" w:rsidRPr="006711AB" w:rsidRDefault="00062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29CA" w:rsidRPr="006711AB" w:rsidRDefault="000629CA">
      <w:pPr>
        <w:rPr>
          <w:rFonts w:ascii="Times New Roman" w:hAnsi="Times New Roman" w:cs="Times New Roman"/>
          <w:sz w:val="20"/>
          <w:szCs w:val="20"/>
        </w:rPr>
        <w:sectPr w:rsidR="000629CA" w:rsidRPr="006711AB" w:rsidSect="006711AB">
          <w:pgSz w:w="16383" w:h="11906" w:orient="landscape"/>
          <w:pgMar w:top="1134" w:right="567" w:bottom="1134" w:left="567" w:header="720" w:footer="720" w:gutter="0"/>
          <w:cols w:space="720"/>
        </w:sectPr>
      </w:pPr>
    </w:p>
    <w:p w:rsidR="000629CA" w:rsidRPr="006711AB" w:rsidRDefault="006711AB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0629CA" w:rsidRPr="006711A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9CA" w:rsidRPr="006711AB" w:rsidRDefault="00062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9CA" w:rsidRPr="006711AB" w:rsidRDefault="00062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9CA" w:rsidRPr="006711AB" w:rsidRDefault="00062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Жанры музыкального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Композитор – исполнитель – слушатель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Музыкальные инструменты. Фортепиано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[Музыка на войне, музыка о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Кто создаёт музыкальный спектакль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джаза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29CA" w:rsidRPr="006711AB" w:rsidRDefault="000629CA">
      <w:pPr>
        <w:rPr>
          <w:rFonts w:ascii="Times New Roman" w:hAnsi="Times New Roman" w:cs="Times New Roman"/>
          <w:sz w:val="20"/>
          <w:szCs w:val="20"/>
        </w:rPr>
        <w:sectPr w:rsidR="000629CA" w:rsidRPr="006711AB" w:rsidSect="006711AB">
          <w:pgSz w:w="16383" w:h="11906" w:orient="landscape"/>
          <w:pgMar w:top="1134" w:right="567" w:bottom="1134" w:left="567" w:header="720" w:footer="720" w:gutter="0"/>
          <w:cols w:space="720"/>
        </w:sectPr>
      </w:pPr>
    </w:p>
    <w:p w:rsidR="000629CA" w:rsidRPr="006711AB" w:rsidRDefault="006711AB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978"/>
        <w:gridCol w:w="1335"/>
        <w:gridCol w:w="1591"/>
        <w:gridCol w:w="1649"/>
        <w:gridCol w:w="1179"/>
        <w:gridCol w:w="2599"/>
      </w:tblGrid>
      <w:tr w:rsidR="000629CA" w:rsidRPr="006711A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9CA" w:rsidRPr="006711AB" w:rsidRDefault="00062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9CA" w:rsidRPr="006711AB" w:rsidRDefault="00062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9CA" w:rsidRPr="006711AB" w:rsidRDefault="00062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9CA" w:rsidRPr="006711AB" w:rsidRDefault="00062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99484</w:t>
              </w:r>
            </w:hyperlink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98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bb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942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cc</w:t>
              </w:r>
            </w:hyperlink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99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98962</w:t>
              </w:r>
            </w:hyperlink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93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52</w:t>
              </w:r>
            </w:hyperlink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39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96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50</w:t>
              </w:r>
            </w:hyperlink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98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86</w:t>
              </w:r>
            </w:hyperlink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95050</w:t>
              </w:r>
            </w:hyperlink>
          </w:p>
        </w:tc>
      </w:tr>
      <w:tr w:rsidR="000629CA" w:rsidRPr="006B49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6711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154</w:t>
              </w:r>
            </w:hyperlink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CA" w:rsidRPr="00671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29CA" w:rsidRPr="006711AB" w:rsidRDefault="00671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9CA" w:rsidRPr="006711AB" w:rsidRDefault="00062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29CA" w:rsidRPr="006711AB" w:rsidRDefault="000629CA">
      <w:pPr>
        <w:rPr>
          <w:rFonts w:ascii="Times New Roman" w:hAnsi="Times New Roman" w:cs="Times New Roman"/>
          <w:sz w:val="20"/>
          <w:szCs w:val="20"/>
        </w:rPr>
        <w:sectPr w:rsidR="000629CA" w:rsidRPr="006711AB" w:rsidSect="006711AB">
          <w:pgSz w:w="16383" w:h="11906" w:orient="landscape"/>
          <w:pgMar w:top="1134" w:right="567" w:bottom="1134" w:left="567" w:header="720" w:footer="720" w:gutter="0"/>
          <w:cols w:space="720"/>
        </w:sectPr>
      </w:pPr>
    </w:p>
    <w:p w:rsidR="000629CA" w:rsidRPr="006711AB" w:rsidRDefault="000629CA">
      <w:pPr>
        <w:rPr>
          <w:rFonts w:ascii="Times New Roman" w:hAnsi="Times New Roman" w:cs="Times New Roman"/>
          <w:sz w:val="20"/>
          <w:szCs w:val="20"/>
        </w:rPr>
        <w:sectPr w:rsidR="000629CA" w:rsidRPr="006711AB" w:rsidSect="006711AB">
          <w:pgSz w:w="16383" w:h="11906" w:orient="landscape"/>
          <w:pgMar w:top="1134" w:right="567" w:bottom="1134" w:left="567" w:header="720" w:footer="720" w:gutter="0"/>
          <w:cols w:space="720"/>
        </w:sectPr>
      </w:pPr>
    </w:p>
    <w:p w:rsidR="000629CA" w:rsidRPr="006711AB" w:rsidRDefault="006711AB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10" w:name="block-42430041"/>
      <w:bookmarkEnd w:id="9"/>
      <w:r w:rsidRPr="006711AB">
        <w:rPr>
          <w:rFonts w:ascii="Times New Roman" w:hAnsi="Times New Roman" w:cs="Times New Roman"/>
          <w:b/>
          <w:color w:val="000000"/>
          <w:sz w:val="20"/>
          <w:szCs w:val="20"/>
        </w:rPr>
        <w:t>УЧЕБНО-МЕТОДИЧЕСКОЕ ОБЕСПЕЧЕНИЕ ОБРАЗОВАТЕЛЬНОГО ПРОЦЕССА</w:t>
      </w:r>
    </w:p>
    <w:p w:rsidR="000629CA" w:rsidRPr="006711AB" w:rsidRDefault="006711AB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</w:rPr>
        <w:t>ОБЯЗАТЕЛЬНЫЕ УЧЕБНЫЕ МАТЕРИАЛЫ ДЛЯ УЧЕНИКА</w:t>
      </w:r>
    </w:p>
    <w:p w:rsidR="000629CA" w:rsidRPr="006711AB" w:rsidRDefault="000629CA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0629CA" w:rsidRPr="006711AB" w:rsidRDefault="000629CA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0629CA" w:rsidRPr="006711AB" w:rsidRDefault="000629CA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p w:rsidR="000629CA" w:rsidRPr="006711AB" w:rsidRDefault="006711AB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</w:rPr>
        <w:t>МЕТОДИЧЕСКИЕ МАТЕРИАЛЫ ДЛЯ УЧИТЕЛЯ</w:t>
      </w:r>
    </w:p>
    <w:p w:rsidR="000629CA" w:rsidRPr="006711AB" w:rsidRDefault="000629CA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0629CA" w:rsidRPr="006711AB" w:rsidRDefault="000629CA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p w:rsidR="000629CA" w:rsidRPr="006711AB" w:rsidRDefault="006711AB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6711A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0629CA" w:rsidRPr="006711AB" w:rsidRDefault="000629CA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0629CA" w:rsidRPr="006711AB" w:rsidRDefault="000629CA">
      <w:pPr>
        <w:rPr>
          <w:rFonts w:ascii="Times New Roman" w:hAnsi="Times New Roman" w:cs="Times New Roman"/>
          <w:sz w:val="20"/>
          <w:szCs w:val="20"/>
          <w:lang w:val="ru-RU"/>
        </w:rPr>
        <w:sectPr w:rsidR="000629CA" w:rsidRPr="006711AB" w:rsidSect="006711AB">
          <w:pgSz w:w="11906" w:h="16383"/>
          <w:pgMar w:top="1134" w:right="567" w:bottom="1134" w:left="567" w:header="720" w:footer="720" w:gutter="0"/>
          <w:cols w:space="720"/>
        </w:sectPr>
      </w:pPr>
    </w:p>
    <w:bookmarkEnd w:id="10"/>
    <w:p w:rsidR="006711AB" w:rsidRPr="006711AB" w:rsidRDefault="006711AB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6711AB" w:rsidRPr="006711AB" w:rsidSect="006711AB">
      <w:pgSz w:w="11907" w:h="16839" w:code="9"/>
      <w:pgMar w:top="1440" w:right="567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629CA"/>
    <w:rsid w:val="000629CA"/>
    <w:rsid w:val="00377B22"/>
    <w:rsid w:val="0053138F"/>
    <w:rsid w:val="006711AB"/>
    <w:rsid w:val="006A17E2"/>
    <w:rsid w:val="006B49A4"/>
    <w:rsid w:val="007B67D1"/>
    <w:rsid w:val="007E7C45"/>
    <w:rsid w:val="008E2213"/>
    <w:rsid w:val="00A027F8"/>
    <w:rsid w:val="00C275D5"/>
    <w:rsid w:val="00D011CF"/>
    <w:rsid w:val="00F21968"/>
    <w:rsid w:val="00FA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219D"/>
  <w15:docId w15:val="{10CB743A-CE52-4027-A67E-0E5FD864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E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2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6e50" TargetMode="Externa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8bb0" TargetMode="External"/><Relationship Id="rId42" Type="http://schemas.openxmlformats.org/officeDocument/2006/relationships/hyperlink" Target="https://m.edsoo.ru/f5e9a154" TargetMode="External"/><Relationship Id="rId7" Type="http://schemas.openxmlformats.org/officeDocument/2006/relationships/hyperlink" Target="https://m.edsoo.ru/7f412ea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5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8962" TargetMode="External"/><Relationship Id="rId40" Type="http://schemas.openxmlformats.org/officeDocument/2006/relationships/hyperlink" Target="https://m.edsoo.ru/f5e98d86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9ad8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42cc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9484" TargetMode="External"/><Relationship Id="rId38" Type="http://schemas.openxmlformats.org/officeDocument/2006/relationships/hyperlink" Target="https://m.edsoo.ru/f5e93f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14719</Words>
  <Characters>83900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10</cp:revision>
  <cp:lastPrinted>2024-09-09T17:04:00Z</cp:lastPrinted>
  <dcterms:created xsi:type="dcterms:W3CDTF">2024-09-09T13:14:00Z</dcterms:created>
  <dcterms:modified xsi:type="dcterms:W3CDTF">2025-02-18T07:05:00Z</dcterms:modified>
</cp:coreProperties>
</file>